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857"/>
      </w:tblGrid>
      <w:tr w:rsidR="00D676BC" w:rsidRPr="00D676BC" w14:paraId="1598D674" w14:textId="77777777" w:rsidTr="00560EBE">
        <w:trPr>
          <w:trHeight w:val="448"/>
        </w:trPr>
        <w:tc>
          <w:tcPr>
            <w:tcW w:w="4476" w:type="dxa"/>
          </w:tcPr>
          <w:p w14:paraId="50F97E14" w14:textId="46666DA9" w:rsidR="00D676BC" w:rsidRPr="00D676BC" w:rsidRDefault="00D676BC" w:rsidP="00D676B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7" w:type="dxa"/>
          </w:tcPr>
          <w:p w14:paraId="0E66B776" w14:textId="77777777" w:rsidR="00D676BC" w:rsidRPr="00D676BC" w:rsidRDefault="00D676BC" w:rsidP="00D676BC">
            <w:pPr>
              <w:rPr>
                <w:rFonts w:ascii="Calibri" w:hAnsi="Calibri"/>
                <w:sz w:val="20"/>
              </w:rPr>
            </w:pPr>
          </w:p>
        </w:tc>
      </w:tr>
    </w:tbl>
    <w:p w14:paraId="2367D68A" w14:textId="77777777" w:rsidR="00D676BC" w:rsidRPr="00D676BC" w:rsidRDefault="00D676BC" w:rsidP="00D676BC">
      <w:pPr>
        <w:rPr>
          <w:rFonts w:ascii="Calibri" w:hAnsi="Calibri"/>
          <w:caps/>
        </w:rPr>
      </w:pPr>
      <w:r w:rsidRPr="00D676BC">
        <w:rPr>
          <w:rFonts w:ascii="Calibri" w:hAnsi="Calibri"/>
          <w:caps/>
        </w:rPr>
        <w:t>Kallelse</w:t>
      </w:r>
    </w:p>
    <w:p w14:paraId="619E4106" w14:textId="77777777" w:rsidR="00D676BC" w:rsidRPr="00D676BC" w:rsidRDefault="00D676BC" w:rsidP="00D676BC">
      <w:pPr>
        <w:keepNext/>
        <w:keepLines/>
        <w:spacing w:before="360" w:after="60" w:line="320" w:lineRule="atLeast"/>
        <w:outlineLvl w:val="0"/>
        <w:rPr>
          <w:rFonts w:eastAsiaTheme="majorEastAsia" w:cstheme="majorBidi"/>
          <w:bCs/>
          <w:sz w:val="28"/>
          <w:szCs w:val="28"/>
        </w:rPr>
      </w:pPr>
      <w:r w:rsidRPr="00D676BC">
        <w:rPr>
          <w:rFonts w:eastAsiaTheme="majorEastAsia" w:cstheme="majorBidi"/>
          <w:bCs/>
          <w:sz w:val="28"/>
          <w:szCs w:val="28"/>
        </w:rPr>
        <w:t>Kallelse till sammanträde</w:t>
      </w:r>
    </w:p>
    <w:p w14:paraId="0F317BAB" w14:textId="1217288A" w:rsidR="00D676BC" w:rsidRPr="00D676BC" w:rsidRDefault="00D676BC" w:rsidP="00D676BC">
      <w:pPr>
        <w:spacing w:after="120" w:line="280" w:lineRule="atLeast"/>
        <w:ind w:left="966" w:hanging="966"/>
      </w:pPr>
      <w:r w:rsidRPr="00D676BC">
        <w:t>Organ</w:t>
      </w:r>
      <w:r w:rsidRPr="00D676BC">
        <w:tab/>
      </w:r>
      <w:sdt>
        <w:sdtPr>
          <w:alias w:val="BeslutsinstansNamn"/>
          <w:tag w:val="BeslutsinstansNamn"/>
          <w:id w:val="-1737468944"/>
          <w:placeholder>
            <w:docPart w:val="8D23AB5AB59C4028B5323F48ECC95FA7"/>
          </w:placeholder>
          <w:dataBinding w:xpath="/Global_Meeting[1]/DecisionAuthority.Name[1]" w:storeItemID="{90DA949D-3168-4611-B721-8CC95BCD7E7C}"/>
          <w:text/>
        </w:sdtPr>
        <w:sdtEndPr/>
        <w:sdtContent>
          <w:r w:rsidR="007D0F92">
            <w:t>Kommunstyrelsen</w:t>
          </w:r>
        </w:sdtContent>
      </w:sdt>
    </w:p>
    <w:p w14:paraId="78620597" w14:textId="6EA5D8BD" w:rsidR="00D676BC" w:rsidRPr="00D676BC" w:rsidRDefault="00D676BC" w:rsidP="00D676BC">
      <w:pPr>
        <w:spacing w:after="120" w:line="280" w:lineRule="atLeast"/>
        <w:ind w:left="966" w:hanging="966"/>
      </w:pPr>
      <w:r w:rsidRPr="00D676BC">
        <w:t>Plats</w:t>
      </w:r>
      <w:r w:rsidRPr="00D676BC">
        <w:tab/>
      </w:r>
      <w:sdt>
        <w:sdtPr>
          <w:alias w:val="Plats"/>
          <w:tag w:val="Plats"/>
          <w:id w:val="1198507813"/>
          <w:placeholder>
            <w:docPart w:val="282FA762EF7C45A5958437997C251F22"/>
          </w:placeholder>
          <w:dataBinding w:xpath="/Global_Meeting[1]/Location[1]" w:storeItemID="{90DA949D-3168-4611-B721-8CC95BCD7E7C}"/>
          <w:text/>
        </w:sdtPr>
        <w:sdtEndPr/>
        <w:sdtContent>
          <w:r w:rsidR="007D0F92">
            <w:t>Gustaf Adolfsalen</w:t>
          </w:r>
        </w:sdtContent>
      </w:sdt>
    </w:p>
    <w:p w14:paraId="637D7414" w14:textId="4D320B7E" w:rsidR="00D676BC" w:rsidRPr="00D676BC" w:rsidRDefault="00D676BC" w:rsidP="00D676BC">
      <w:pPr>
        <w:spacing w:after="120" w:line="280" w:lineRule="atLeast"/>
        <w:ind w:left="966" w:hanging="966"/>
      </w:pPr>
      <w:r w:rsidRPr="00D676BC">
        <w:t>Tid</w:t>
      </w:r>
      <w:r w:rsidRPr="00D676BC">
        <w:tab/>
      </w:r>
      <w:sdt>
        <w:sdtPr>
          <w:alias w:val="Dagnamn"/>
          <w:tag w:val="Dagnamn"/>
          <w:id w:val="1148628828"/>
          <w:placeholder>
            <w:docPart w:val="B62C605EC4E04C929D2406D618B89FCC"/>
          </w:placeholder>
          <w:dataBinding w:xpath="/Global_Meeting[1]/Dayname[1]" w:storeItemID="{90DA949D-3168-4611-B721-8CC95BCD7E7C}"/>
          <w:text/>
        </w:sdtPr>
        <w:sdtEndPr/>
        <w:sdtContent>
          <w:r w:rsidR="007D0F92">
            <w:t>Onsdag</w:t>
          </w:r>
        </w:sdtContent>
      </w:sdt>
      <w:r w:rsidRPr="00D676BC">
        <w:t xml:space="preserve">en den </w:t>
      </w:r>
      <w:sdt>
        <w:sdtPr>
          <w:alias w:val="Datum_och_månad"/>
          <w:tag w:val="Datum_och_månad"/>
          <w:id w:val="1738127074"/>
          <w:placeholder>
            <w:docPart w:val="9F1B728E276D47FFAF1B8E57A4FAE19F"/>
          </w:placeholder>
          <w:dataBinding w:xpath="/Global_Meeting[1]/DateMonth[1]" w:storeItemID="{90DA949D-3168-4611-B721-8CC95BCD7E7C}"/>
          <w:text/>
        </w:sdtPr>
        <w:sdtEndPr/>
        <w:sdtContent>
          <w:r w:rsidR="007D0F92">
            <w:t>7 juni 2023</w:t>
          </w:r>
        </w:sdtContent>
      </w:sdt>
      <w:r w:rsidRPr="00D676BC">
        <w:t xml:space="preserve"> kl. </w:t>
      </w:r>
      <w:sdt>
        <w:sdtPr>
          <w:alias w:val="Tid"/>
          <w:tag w:val="Tid"/>
          <w:id w:val="1656645820"/>
          <w:placeholder>
            <w:docPart w:val="49B20C9747E843D58A4017B3E706629C"/>
          </w:placeholder>
          <w:dataBinding w:xpath="/Global_Meeting[1]/TimePart[1]" w:storeItemID="{90DA949D-3168-4611-B721-8CC95BCD7E7C}"/>
          <w:text/>
        </w:sdtPr>
        <w:sdtEndPr/>
        <w:sdtContent>
          <w:r w:rsidR="007D0F92">
            <w:t>09.00</w:t>
          </w:r>
        </w:sdtContent>
      </w:sdt>
    </w:p>
    <w:p w14:paraId="5EDB17C7" w14:textId="77777777" w:rsidR="00D676BC" w:rsidRPr="00D676BC" w:rsidRDefault="00D676BC" w:rsidP="00D676BC">
      <w:pPr>
        <w:spacing w:after="120" w:line="280" w:lineRule="atLeast"/>
        <w:ind w:left="966" w:hanging="966"/>
      </w:pPr>
    </w:p>
    <w:tbl>
      <w:tblPr>
        <w:tblStyle w:val="Tabellrutnt"/>
        <w:tblpPr w:leftFromText="141" w:rightFromText="141" w:vertAnchor="text" w:horzAnchor="margin" w:tblpX="108" w:tblpY="17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6172"/>
        <w:gridCol w:w="1276"/>
        <w:gridCol w:w="1275"/>
      </w:tblGrid>
      <w:tr w:rsidR="00D676BC" w:rsidRPr="00D676BC" w14:paraId="118725B2" w14:textId="77777777" w:rsidTr="00560EBE">
        <w:tc>
          <w:tcPr>
            <w:tcW w:w="457" w:type="dxa"/>
          </w:tcPr>
          <w:p w14:paraId="162C1871" w14:textId="77777777" w:rsidR="00D676BC" w:rsidRPr="00D676BC" w:rsidRDefault="00D676BC" w:rsidP="00D676BC">
            <w:pPr>
              <w:spacing w:after="120" w:line="280" w:lineRule="atLeast"/>
            </w:pPr>
            <w:r w:rsidRPr="00D676BC">
              <w:t>Nr</w:t>
            </w:r>
          </w:p>
        </w:tc>
        <w:tc>
          <w:tcPr>
            <w:tcW w:w="6172" w:type="dxa"/>
          </w:tcPr>
          <w:p w14:paraId="34B27726" w14:textId="77777777" w:rsidR="00D676BC" w:rsidRPr="00D676BC" w:rsidRDefault="00D676BC" w:rsidP="00D676BC">
            <w:pPr>
              <w:spacing w:after="120" w:line="280" w:lineRule="atLeast"/>
            </w:pPr>
            <w:r w:rsidRPr="00D676BC">
              <w:t>Ärende</w:t>
            </w:r>
          </w:p>
        </w:tc>
        <w:tc>
          <w:tcPr>
            <w:tcW w:w="1276" w:type="dxa"/>
          </w:tcPr>
          <w:p w14:paraId="3D91CD50" w14:textId="77777777" w:rsidR="00D676BC" w:rsidRPr="00D676BC" w:rsidRDefault="00D676BC" w:rsidP="00D676BC">
            <w:pPr>
              <w:spacing w:after="120" w:line="280" w:lineRule="atLeast"/>
            </w:pPr>
            <w:r w:rsidRPr="00D676BC">
              <w:t>Dnr</w:t>
            </w:r>
          </w:p>
        </w:tc>
        <w:tc>
          <w:tcPr>
            <w:tcW w:w="1275" w:type="dxa"/>
          </w:tcPr>
          <w:p w14:paraId="1D7E4E1B" w14:textId="77777777" w:rsidR="00D676BC" w:rsidRPr="00D676BC" w:rsidRDefault="00D676BC" w:rsidP="00D676BC">
            <w:pPr>
              <w:spacing w:after="120" w:line="280" w:lineRule="atLeast"/>
            </w:pPr>
            <w:r w:rsidRPr="00D676BC">
              <w:t>Sida</w:t>
            </w:r>
          </w:p>
        </w:tc>
      </w:tr>
    </w:tbl>
    <w:sdt>
      <w:sdtPr>
        <w:alias w:val="tbl_RakPunktLista"/>
        <w:tag w:val="tbl_RakPunktLista"/>
        <w:id w:val="376436840"/>
        <w:placeholder>
          <w:docPart w:val="A10DFAC7DF024B6AA413E23368E9347F"/>
        </w:placeholder>
      </w:sdtPr>
      <w:sdtEndPr/>
      <w:sdtContent>
        <w:p w14:paraId="08BDE6DF" w14:textId="77777777" w:rsidR="00D676BC" w:rsidRPr="00D676BC" w:rsidRDefault="00D676BC" w:rsidP="00D676BC"/>
        <w:tbl>
          <w:tblPr>
            <w:tblW w:w="9214" w:type="dxa"/>
            <w:tblInd w:w="108" w:type="dxa"/>
            <w:tblLook w:val="04A0" w:firstRow="1" w:lastRow="0" w:firstColumn="1" w:lastColumn="0" w:noHBand="0" w:noVBand="1"/>
          </w:tblPr>
          <w:tblGrid>
            <w:gridCol w:w="460"/>
            <w:gridCol w:w="6191"/>
            <w:gridCol w:w="1299"/>
            <w:gridCol w:w="1264"/>
          </w:tblGrid>
          <w:tr w:rsidR="00D676BC" w:rsidRPr="00D676BC" w14:paraId="174617F7" w14:textId="77777777" w:rsidTr="00560EBE">
            <w:tc>
              <w:tcPr>
                <w:tcW w:w="426" w:type="dxa"/>
              </w:tcPr>
              <w:p w14:paraId="784EBE3E" w14:textId="77777777" w:rsidR="00D676BC" w:rsidRPr="00D676BC" w:rsidRDefault="00D676BC" w:rsidP="00D676BC">
                <w:pPr>
                  <w:spacing w:after="120" w:line="280" w:lineRule="atLeast"/>
                </w:pPr>
                <w:r>
                  <w:t>1</w:t>
                </w:r>
              </w:p>
            </w:tc>
            <w:tc>
              <w:tcPr>
                <w:tcW w:w="6237" w:type="dxa"/>
              </w:tcPr>
              <w:p w14:paraId="7FE54A6E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Val av protokolljusterare</w:t>
                </w:r>
              </w:p>
            </w:tc>
            <w:tc>
              <w:tcPr>
                <w:tcW w:w="1275" w:type="dxa"/>
              </w:tcPr>
              <w:p w14:paraId="1A654C2F" w14:textId="2A38E8E6" w:rsidR="00D676BC" w:rsidRPr="00D676BC" w:rsidRDefault="007D0F92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2023/4</w:t>
                </w:r>
              </w:p>
            </w:tc>
            <w:tc>
              <w:tcPr>
                <w:tcW w:w="1276" w:type="dxa"/>
              </w:tcPr>
              <w:p w14:paraId="3B28620B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D676BC" w:rsidRPr="00D676BC" w14:paraId="18EC289A" w14:textId="77777777" w:rsidTr="00560EBE">
            <w:tc>
              <w:tcPr>
                <w:tcW w:w="426" w:type="dxa"/>
              </w:tcPr>
              <w:p w14:paraId="405997B8" w14:textId="77777777" w:rsidR="00D676BC" w:rsidRPr="00D676BC" w:rsidRDefault="00D676BC" w:rsidP="00D676BC">
                <w:pPr>
                  <w:spacing w:after="120" w:line="280" w:lineRule="atLeast"/>
                </w:pPr>
                <w:r>
                  <w:t>2</w:t>
                </w:r>
              </w:p>
            </w:tc>
            <w:tc>
              <w:tcPr>
                <w:tcW w:w="6237" w:type="dxa"/>
              </w:tcPr>
              <w:p w14:paraId="481E4728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Godkännande av föredragningslista</w:t>
                </w:r>
              </w:p>
            </w:tc>
            <w:tc>
              <w:tcPr>
                <w:tcW w:w="1275" w:type="dxa"/>
              </w:tcPr>
              <w:p w14:paraId="4C9CB727" w14:textId="05CB5E3E" w:rsidR="00D676BC" w:rsidRPr="00D676BC" w:rsidRDefault="007D0F92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2023/4</w:t>
                </w:r>
              </w:p>
            </w:tc>
            <w:tc>
              <w:tcPr>
                <w:tcW w:w="1276" w:type="dxa"/>
              </w:tcPr>
              <w:p w14:paraId="332B230B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D676BC" w:rsidRPr="00D676BC" w14:paraId="47DE38E6" w14:textId="77777777" w:rsidTr="00560EBE">
            <w:tc>
              <w:tcPr>
                <w:tcW w:w="426" w:type="dxa"/>
              </w:tcPr>
              <w:p w14:paraId="36DE59FD" w14:textId="77777777" w:rsidR="00D676BC" w:rsidRPr="00D676BC" w:rsidRDefault="00D676BC" w:rsidP="00D676BC">
                <w:pPr>
                  <w:spacing w:after="120" w:line="280" w:lineRule="atLeast"/>
                </w:pPr>
                <w:r>
                  <w:t>3</w:t>
                </w:r>
              </w:p>
            </w:tc>
            <w:tc>
              <w:tcPr>
                <w:tcW w:w="6237" w:type="dxa"/>
              </w:tcPr>
              <w:p w14:paraId="11796EBE" w14:textId="77777777" w:rsid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 xml:space="preserve">Presentation av Regionens näringslivsanalys </w:t>
                </w:r>
                <w:r w:rsidR="007D0F92">
                  <w:rPr>
                    <w:bCs/>
                  </w:rPr>
                  <w:t>för</w:t>
                </w:r>
                <w:r>
                  <w:rPr>
                    <w:bCs/>
                  </w:rPr>
                  <w:t xml:space="preserve"> Västmanland</w:t>
                </w:r>
              </w:p>
              <w:p w14:paraId="0B2F01AD" w14:textId="49B20E06" w:rsidR="007D0F92" w:rsidRPr="007D0F92" w:rsidRDefault="007D0F92" w:rsidP="00D676BC">
                <w:pPr>
                  <w:spacing w:after="120" w:line="280" w:lineRule="atLeast"/>
                  <w:rPr>
                    <w:bCs/>
                    <w:i/>
                    <w:iCs/>
                  </w:rPr>
                </w:pPr>
                <w:r w:rsidRPr="007D0F92">
                  <w:rPr>
                    <w:bCs/>
                    <w:i/>
                    <w:iCs/>
                  </w:rPr>
                  <w:t>Jan Fineman, konsult på Dun &amp; Bradstreet (deltar digitalt) samt Cissi Lööv, näringslivschef kl. 09.00 – 10.30</w:t>
                </w:r>
              </w:p>
            </w:tc>
            <w:tc>
              <w:tcPr>
                <w:tcW w:w="1275" w:type="dxa"/>
              </w:tcPr>
              <w:p w14:paraId="255FF742" w14:textId="2A8C7716" w:rsidR="00D676BC" w:rsidRPr="00D676BC" w:rsidRDefault="007D0F92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2023/4</w:t>
                </w:r>
              </w:p>
            </w:tc>
            <w:tc>
              <w:tcPr>
                <w:tcW w:w="1276" w:type="dxa"/>
              </w:tcPr>
              <w:p w14:paraId="6D9D554C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D676BC" w:rsidRPr="00D676BC" w14:paraId="3E86DB72" w14:textId="77777777" w:rsidTr="00560EBE">
            <w:tc>
              <w:tcPr>
                <w:tcW w:w="426" w:type="dxa"/>
              </w:tcPr>
              <w:p w14:paraId="3339A5CC" w14:textId="77777777" w:rsidR="00D676BC" w:rsidRPr="00D676BC" w:rsidRDefault="00D676BC" w:rsidP="00D676BC">
                <w:pPr>
                  <w:spacing w:after="120" w:line="280" w:lineRule="atLeast"/>
                </w:pPr>
                <w:r>
                  <w:t>4</w:t>
                </w:r>
              </w:p>
            </w:tc>
            <w:tc>
              <w:tcPr>
                <w:tcW w:w="6237" w:type="dxa"/>
              </w:tcPr>
              <w:p w14:paraId="3B5C1EC0" w14:textId="77777777" w:rsid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Likviditetsförstärkning Sala Silvergruva AB</w:t>
                </w:r>
              </w:p>
              <w:p w14:paraId="459A5F92" w14:textId="080A2FCC" w:rsidR="007D0F92" w:rsidRPr="007D0F92" w:rsidRDefault="007D0F92" w:rsidP="00D676BC">
                <w:pPr>
                  <w:spacing w:after="120" w:line="280" w:lineRule="atLeast"/>
                  <w:rPr>
                    <w:bCs/>
                    <w:i/>
                    <w:iCs/>
                  </w:rPr>
                </w:pPr>
                <w:r w:rsidRPr="007D0F92">
                  <w:rPr>
                    <w:bCs/>
                    <w:i/>
                    <w:iCs/>
                  </w:rPr>
                  <w:t>Jennie Hesslöw, vd Sala Silvergruva AB och Daniel Holmvin, kommundirektör kl. 10</w:t>
                </w:r>
                <w:r w:rsidR="00C965AF">
                  <w:rPr>
                    <w:bCs/>
                    <w:i/>
                    <w:iCs/>
                  </w:rPr>
                  <w:t>.</w:t>
                </w:r>
                <w:r w:rsidRPr="007D0F92">
                  <w:rPr>
                    <w:bCs/>
                    <w:i/>
                    <w:iCs/>
                  </w:rPr>
                  <w:t>45 – 11.15</w:t>
                </w:r>
              </w:p>
            </w:tc>
            <w:tc>
              <w:tcPr>
                <w:tcW w:w="1275" w:type="dxa"/>
              </w:tcPr>
              <w:p w14:paraId="4E51436C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2023/485</w:t>
                </w:r>
              </w:p>
            </w:tc>
            <w:tc>
              <w:tcPr>
                <w:tcW w:w="1276" w:type="dxa"/>
              </w:tcPr>
              <w:p w14:paraId="1E9468D8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D676BC" w:rsidRPr="00D676BC" w14:paraId="04BAAC2D" w14:textId="77777777" w:rsidTr="00560EBE">
            <w:tc>
              <w:tcPr>
                <w:tcW w:w="426" w:type="dxa"/>
              </w:tcPr>
              <w:p w14:paraId="569D6800" w14:textId="77777777" w:rsidR="00D676BC" w:rsidRPr="00D676BC" w:rsidRDefault="00D676BC" w:rsidP="00D676BC">
                <w:pPr>
                  <w:spacing w:after="120" w:line="280" w:lineRule="atLeast"/>
                </w:pPr>
                <w:r>
                  <w:t>5</w:t>
                </w:r>
              </w:p>
            </w:tc>
            <w:tc>
              <w:tcPr>
                <w:tcW w:w="6237" w:type="dxa"/>
              </w:tcPr>
              <w:p w14:paraId="6FAB9BB1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Indexering av Måltidspriser 2024</w:t>
                </w:r>
              </w:p>
            </w:tc>
            <w:tc>
              <w:tcPr>
                <w:tcW w:w="1275" w:type="dxa"/>
              </w:tcPr>
              <w:p w14:paraId="2580D162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2023/484</w:t>
                </w:r>
              </w:p>
            </w:tc>
            <w:tc>
              <w:tcPr>
                <w:tcW w:w="1276" w:type="dxa"/>
              </w:tcPr>
              <w:p w14:paraId="59ED6EA6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D676BC" w:rsidRPr="00D676BC" w14:paraId="78865937" w14:textId="77777777" w:rsidTr="00560EBE">
            <w:tc>
              <w:tcPr>
                <w:tcW w:w="426" w:type="dxa"/>
              </w:tcPr>
              <w:p w14:paraId="086BF3F9" w14:textId="77777777" w:rsidR="00D676BC" w:rsidRPr="00D676BC" w:rsidRDefault="00D676BC" w:rsidP="00D676BC">
                <w:pPr>
                  <w:spacing w:after="120" w:line="280" w:lineRule="atLeast"/>
                </w:pPr>
                <w:r>
                  <w:t>6</w:t>
                </w:r>
              </w:p>
            </w:tc>
            <w:tc>
              <w:tcPr>
                <w:tcW w:w="6237" w:type="dxa"/>
              </w:tcPr>
              <w:p w14:paraId="307B3EB9" w14:textId="489D3A40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Förlängd överenskommelse om mark</w:t>
                </w:r>
                <w:r w:rsidR="00C965AF">
                  <w:rPr>
                    <w:bCs/>
                  </w:rPr>
                  <w:t xml:space="preserve"> </w:t>
                </w:r>
                <w:r w:rsidR="004751CC">
                  <w:rPr>
                    <w:bCs/>
                  </w:rPr>
                  <w:t>inom</w:t>
                </w:r>
                <w:r w:rsidR="00C965AF">
                  <w:rPr>
                    <w:bCs/>
                  </w:rPr>
                  <w:t xml:space="preserve"> Silvervallen</w:t>
                </w:r>
              </w:p>
            </w:tc>
            <w:tc>
              <w:tcPr>
                <w:tcW w:w="1275" w:type="dxa"/>
              </w:tcPr>
              <w:p w14:paraId="0321F995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2023/477</w:t>
                </w:r>
              </w:p>
            </w:tc>
            <w:tc>
              <w:tcPr>
                <w:tcW w:w="1276" w:type="dxa"/>
              </w:tcPr>
              <w:p w14:paraId="49706959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D676BC" w:rsidRPr="00D676BC" w14:paraId="63EDD22B" w14:textId="77777777" w:rsidTr="00560EBE">
            <w:tc>
              <w:tcPr>
                <w:tcW w:w="426" w:type="dxa"/>
              </w:tcPr>
              <w:p w14:paraId="55199AAD" w14:textId="77777777" w:rsidR="00D676BC" w:rsidRPr="00D676BC" w:rsidRDefault="00D676BC" w:rsidP="00D676BC">
                <w:pPr>
                  <w:spacing w:after="120" w:line="280" w:lineRule="atLeast"/>
                </w:pPr>
                <w:r>
                  <w:t>7</w:t>
                </w:r>
              </w:p>
            </w:tc>
            <w:tc>
              <w:tcPr>
                <w:tcW w:w="6237" w:type="dxa"/>
              </w:tcPr>
              <w:p w14:paraId="524FB6E3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Nytt badhus i Sala kommun</w:t>
                </w:r>
              </w:p>
            </w:tc>
            <w:tc>
              <w:tcPr>
                <w:tcW w:w="1275" w:type="dxa"/>
              </w:tcPr>
              <w:p w14:paraId="57280CB6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2023/486</w:t>
                </w:r>
              </w:p>
            </w:tc>
            <w:tc>
              <w:tcPr>
                <w:tcW w:w="1276" w:type="dxa"/>
              </w:tcPr>
              <w:p w14:paraId="367C91B0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D676BC" w:rsidRPr="00D676BC" w14:paraId="327CDFF7" w14:textId="77777777" w:rsidTr="00560EBE">
            <w:tc>
              <w:tcPr>
                <w:tcW w:w="426" w:type="dxa"/>
              </w:tcPr>
              <w:p w14:paraId="35A4B588" w14:textId="77777777" w:rsidR="00D676BC" w:rsidRPr="00D676BC" w:rsidRDefault="00D676BC" w:rsidP="00D676BC">
                <w:pPr>
                  <w:spacing w:after="120" w:line="280" w:lineRule="atLeast"/>
                </w:pPr>
                <w:r>
                  <w:t>8</w:t>
                </w:r>
              </w:p>
            </w:tc>
            <w:tc>
              <w:tcPr>
                <w:tcW w:w="6237" w:type="dxa"/>
              </w:tcPr>
              <w:p w14:paraId="0AD4EA31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Revidering av riktlinje för upphandling</w:t>
                </w:r>
              </w:p>
            </w:tc>
            <w:tc>
              <w:tcPr>
                <w:tcW w:w="1275" w:type="dxa"/>
              </w:tcPr>
              <w:p w14:paraId="25290DBA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2023/478</w:t>
                </w:r>
              </w:p>
            </w:tc>
            <w:tc>
              <w:tcPr>
                <w:tcW w:w="1276" w:type="dxa"/>
              </w:tcPr>
              <w:p w14:paraId="33006DB1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D676BC" w:rsidRPr="00D676BC" w14:paraId="448BA4A9" w14:textId="77777777" w:rsidTr="00560EBE">
            <w:tc>
              <w:tcPr>
                <w:tcW w:w="426" w:type="dxa"/>
              </w:tcPr>
              <w:p w14:paraId="7BA8D733" w14:textId="77777777" w:rsidR="00D676BC" w:rsidRPr="00D676BC" w:rsidRDefault="00D676BC" w:rsidP="00D676BC">
                <w:pPr>
                  <w:spacing w:after="120" w:line="280" w:lineRule="atLeast"/>
                </w:pPr>
                <w:r>
                  <w:t>9</w:t>
                </w:r>
              </w:p>
            </w:tc>
            <w:tc>
              <w:tcPr>
                <w:tcW w:w="6237" w:type="dxa"/>
              </w:tcPr>
              <w:p w14:paraId="1754C2E1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Månadsuppföljning april 2023 samt aktivitetsuppföljning av kommunfullmäktiges utvecklingsmål</w:t>
                </w:r>
              </w:p>
            </w:tc>
            <w:tc>
              <w:tcPr>
                <w:tcW w:w="1275" w:type="dxa"/>
              </w:tcPr>
              <w:p w14:paraId="29C4F540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2023/318</w:t>
                </w:r>
              </w:p>
            </w:tc>
            <w:tc>
              <w:tcPr>
                <w:tcW w:w="1276" w:type="dxa"/>
              </w:tcPr>
              <w:p w14:paraId="040164FB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D676BC" w:rsidRPr="00D676BC" w14:paraId="336D8176" w14:textId="77777777" w:rsidTr="00560EBE">
            <w:tc>
              <w:tcPr>
                <w:tcW w:w="426" w:type="dxa"/>
              </w:tcPr>
              <w:p w14:paraId="3C38B911" w14:textId="77777777" w:rsidR="00D676BC" w:rsidRPr="00D676BC" w:rsidRDefault="00D676BC" w:rsidP="00D676BC">
                <w:pPr>
                  <w:spacing w:after="120" w:line="280" w:lineRule="atLeast"/>
                </w:pPr>
                <w:r>
                  <w:t>10</w:t>
                </w:r>
              </w:p>
            </w:tc>
            <w:tc>
              <w:tcPr>
                <w:tcW w:w="6237" w:type="dxa"/>
              </w:tcPr>
              <w:p w14:paraId="67209A90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Reviderad delegationsordning för kommunstyrelsen</w:t>
                </w:r>
              </w:p>
            </w:tc>
            <w:tc>
              <w:tcPr>
                <w:tcW w:w="1275" w:type="dxa"/>
              </w:tcPr>
              <w:p w14:paraId="68D67AE6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2023/482</w:t>
                </w:r>
              </w:p>
            </w:tc>
            <w:tc>
              <w:tcPr>
                <w:tcW w:w="1276" w:type="dxa"/>
              </w:tcPr>
              <w:p w14:paraId="0735BBAD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D676BC" w:rsidRPr="00D676BC" w14:paraId="1A911F07" w14:textId="77777777" w:rsidTr="00560EBE">
            <w:tc>
              <w:tcPr>
                <w:tcW w:w="426" w:type="dxa"/>
              </w:tcPr>
              <w:p w14:paraId="0B0C6CC1" w14:textId="77777777" w:rsidR="00D676BC" w:rsidRPr="00D676BC" w:rsidRDefault="00D676BC" w:rsidP="00D676BC">
                <w:pPr>
                  <w:spacing w:after="120" w:line="280" w:lineRule="atLeast"/>
                </w:pPr>
                <w:r>
                  <w:t>11</w:t>
                </w:r>
              </w:p>
            </w:tc>
            <w:tc>
              <w:tcPr>
                <w:tcW w:w="6237" w:type="dxa"/>
              </w:tcPr>
              <w:p w14:paraId="76B4D644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Godkännande av årsredovisning 2022 för Norra Västmanlands samordningsförbund samt beslut om ansvarsfrihet</w:t>
                </w:r>
              </w:p>
            </w:tc>
            <w:tc>
              <w:tcPr>
                <w:tcW w:w="1275" w:type="dxa"/>
              </w:tcPr>
              <w:p w14:paraId="128CEAB6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2023/262</w:t>
                </w:r>
              </w:p>
            </w:tc>
            <w:tc>
              <w:tcPr>
                <w:tcW w:w="1276" w:type="dxa"/>
              </w:tcPr>
              <w:p w14:paraId="43151345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D676BC" w:rsidRPr="00D676BC" w14:paraId="08E04AE7" w14:textId="77777777" w:rsidTr="00560EBE">
            <w:tc>
              <w:tcPr>
                <w:tcW w:w="426" w:type="dxa"/>
              </w:tcPr>
              <w:p w14:paraId="4C6004AB" w14:textId="77777777" w:rsidR="00D676BC" w:rsidRPr="00D676BC" w:rsidRDefault="00D676BC" w:rsidP="00D676BC">
                <w:pPr>
                  <w:spacing w:after="120" w:line="280" w:lineRule="atLeast"/>
                </w:pPr>
                <w:r>
                  <w:t>12</w:t>
                </w:r>
              </w:p>
            </w:tc>
            <w:tc>
              <w:tcPr>
                <w:tcW w:w="6237" w:type="dxa"/>
              </w:tcPr>
              <w:p w14:paraId="1A9FE5A5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Redovisning av verkställande av bifallna motioner och medborgarförslag</w:t>
                </w:r>
              </w:p>
            </w:tc>
            <w:tc>
              <w:tcPr>
                <w:tcW w:w="1275" w:type="dxa"/>
              </w:tcPr>
              <w:p w14:paraId="0339B666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2023/201</w:t>
                </w:r>
              </w:p>
            </w:tc>
            <w:tc>
              <w:tcPr>
                <w:tcW w:w="1276" w:type="dxa"/>
              </w:tcPr>
              <w:p w14:paraId="58171728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D676BC" w:rsidRPr="00D676BC" w14:paraId="04879EDD" w14:textId="77777777" w:rsidTr="00560EBE">
            <w:tc>
              <w:tcPr>
                <w:tcW w:w="426" w:type="dxa"/>
              </w:tcPr>
              <w:p w14:paraId="1FA64395" w14:textId="77777777" w:rsidR="00D676BC" w:rsidRPr="00D676BC" w:rsidRDefault="00D676BC" w:rsidP="00D676BC">
                <w:pPr>
                  <w:spacing w:after="120" w:line="280" w:lineRule="atLeast"/>
                </w:pPr>
                <w:r>
                  <w:t>13</w:t>
                </w:r>
              </w:p>
            </w:tc>
            <w:tc>
              <w:tcPr>
                <w:tcW w:w="6237" w:type="dxa"/>
              </w:tcPr>
              <w:p w14:paraId="487B5F6E" w14:textId="48531DC5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Investeringsbudget 2024 och investeringsplan 2025</w:t>
                </w:r>
                <w:r w:rsidR="00C965AF">
                  <w:rPr>
                    <w:bCs/>
                  </w:rPr>
                  <w:t xml:space="preserve"> - </w:t>
                </w:r>
                <w:r>
                  <w:rPr>
                    <w:bCs/>
                  </w:rPr>
                  <w:t>2033</w:t>
                </w:r>
              </w:p>
            </w:tc>
            <w:tc>
              <w:tcPr>
                <w:tcW w:w="1275" w:type="dxa"/>
              </w:tcPr>
              <w:p w14:paraId="4008D08F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2023/521</w:t>
                </w:r>
              </w:p>
            </w:tc>
            <w:tc>
              <w:tcPr>
                <w:tcW w:w="1276" w:type="dxa"/>
              </w:tcPr>
              <w:p w14:paraId="2D35D05F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D676BC" w:rsidRPr="00D676BC" w14:paraId="5054EBC1" w14:textId="77777777" w:rsidTr="00560EBE">
            <w:tc>
              <w:tcPr>
                <w:tcW w:w="426" w:type="dxa"/>
              </w:tcPr>
              <w:p w14:paraId="61E6294C" w14:textId="77777777" w:rsidR="00D676BC" w:rsidRPr="00D676BC" w:rsidRDefault="00D676BC" w:rsidP="00D676BC">
                <w:pPr>
                  <w:spacing w:after="120" w:line="280" w:lineRule="atLeast"/>
                </w:pPr>
                <w:r>
                  <w:t>14</w:t>
                </w:r>
              </w:p>
            </w:tc>
            <w:tc>
              <w:tcPr>
                <w:tcW w:w="6237" w:type="dxa"/>
              </w:tcPr>
              <w:p w14:paraId="47C102FD" w14:textId="77777777" w:rsidR="00585B25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Budget 2024</w:t>
                </w:r>
                <w:r w:rsidR="00C965AF">
                  <w:rPr>
                    <w:bCs/>
                  </w:rPr>
                  <w:t xml:space="preserve"> </w:t>
                </w:r>
                <w:r w:rsidR="00585B25">
                  <w:rPr>
                    <w:bCs/>
                  </w:rPr>
                  <w:t>–</w:t>
                </w:r>
                <w:r w:rsidR="00C965AF">
                  <w:rPr>
                    <w:bCs/>
                  </w:rPr>
                  <w:t xml:space="preserve"> </w:t>
                </w:r>
                <w:r>
                  <w:rPr>
                    <w:bCs/>
                  </w:rPr>
                  <w:t>2027</w:t>
                </w:r>
              </w:p>
              <w:p w14:paraId="5AC18734" w14:textId="77777777" w:rsidR="00585B25" w:rsidRDefault="00585B25" w:rsidP="00D676BC">
                <w:pPr>
                  <w:spacing w:after="120" w:line="280" w:lineRule="atLeast"/>
                  <w:rPr>
                    <w:bCs/>
                  </w:rPr>
                </w:pPr>
              </w:p>
              <w:p w14:paraId="55CB3E78" w14:textId="37B3F75C" w:rsidR="00585B25" w:rsidRPr="00D676BC" w:rsidRDefault="00585B25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  <w:tc>
              <w:tcPr>
                <w:tcW w:w="1275" w:type="dxa"/>
              </w:tcPr>
              <w:p w14:paraId="71287714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2023/523</w:t>
                </w:r>
              </w:p>
            </w:tc>
            <w:tc>
              <w:tcPr>
                <w:tcW w:w="1276" w:type="dxa"/>
              </w:tcPr>
              <w:p w14:paraId="386D3347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D676BC" w:rsidRPr="00D676BC" w14:paraId="0EF5721F" w14:textId="77777777" w:rsidTr="00560EBE">
            <w:tc>
              <w:tcPr>
                <w:tcW w:w="426" w:type="dxa"/>
              </w:tcPr>
              <w:p w14:paraId="64E53775" w14:textId="77777777" w:rsidR="00D676BC" w:rsidRPr="00D676BC" w:rsidRDefault="00D676BC" w:rsidP="00D676BC">
                <w:pPr>
                  <w:spacing w:after="120" w:line="280" w:lineRule="atLeast"/>
                </w:pPr>
                <w:r>
                  <w:lastRenderedPageBreak/>
                  <w:t>15</w:t>
                </w:r>
              </w:p>
            </w:tc>
            <w:tc>
              <w:tcPr>
                <w:tcW w:w="6237" w:type="dxa"/>
              </w:tcPr>
              <w:p w14:paraId="488D765E" w14:textId="185CFE1A" w:rsidR="00585B25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Svar på nämndinitiativ från Erik Hamrin (M) - säkrad skuldrådgivning</w:t>
                </w:r>
                <w:r w:rsidR="00585B25">
                  <w:rPr>
                    <w:bCs/>
                  </w:rPr>
                  <w:br/>
                </w:r>
                <w:r w:rsidR="00585B25" w:rsidRPr="00585B25">
                  <w:rPr>
                    <w:bCs/>
                    <w:i/>
                    <w:iCs/>
                  </w:rPr>
                  <w:t>Handlingar skickas ut senare</w:t>
                </w:r>
              </w:p>
            </w:tc>
            <w:tc>
              <w:tcPr>
                <w:tcW w:w="1275" w:type="dxa"/>
              </w:tcPr>
              <w:p w14:paraId="7602DF71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2023/429</w:t>
                </w:r>
              </w:p>
            </w:tc>
            <w:tc>
              <w:tcPr>
                <w:tcW w:w="1276" w:type="dxa"/>
              </w:tcPr>
              <w:p w14:paraId="6742F672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D676BC" w:rsidRPr="00D676BC" w14:paraId="712D360A" w14:textId="77777777" w:rsidTr="00560EBE">
            <w:tc>
              <w:tcPr>
                <w:tcW w:w="426" w:type="dxa"/>
              </w:tcPr>
              <w:p w14:paraId="7927C8A7" w14:textId="77777777" w:rsidR="00D676BC" w:rsidRPr="00D676BC" w:rsidRDefault="00D676BC" w:rsidP="00D676BC">
                <w:pPr>
                  <w:spacing w:after="120" w:line="280" w:lineRule="atLeast"/>
                </w:pPr>
                <w:r>
                  <w:t>16</w:t>
                </w:r>
              </w:p>
            </w:tc>
            <w:tc>
              <w:tcPr>
                <w:tcW w:w="6237" w:type="dxa"/>
              </w:tcPr>
              <w:p w14:paraId="0649B41E" w14:textId="3364A8FE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Svar på nämndinitiativ från Erik Hamrin (M) - Återinför Valborgsfirandet i Sala</w:t>
                </w:r>
                <w:r w:rsidR="00585B25">
                  <w:rPr>
                    <w:bCs/>
                  </w:rPr>
                  <w:br/>
                </w:r>
                <w:r w:rsidR="00585B25" w:rsidRPr="00585B25">
                  <w:rPr>
                    <w:bCs/>
                    <w:i/>
                    <w:iCs/>
                  </w:rPr>
                  <w:t>Handlingar skickas ut senare</w:t>
                </w:r>
              </w:p>
            </w:tc>
            <w:tc>
              <w:tcPr>
                <w:tcW w:w="1275" w:type="dxa"/>
              </w:tcPr>
              <w:p w14:paraId="548FA9B4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2023/430</w:t>
                </w:r>
              </w:p>
            </w:tc>
            <w:tc>
              <w:tcPr>
                <w:tcW w:w="1276" w:type="dxa"/>
              </w:tcPr>
              <w:p w14:paraId="266E512F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D676BC" w:rsidRPr="00D676BC" w14:paraId="43CA73BD" w14:textId="77777777" w:rsidTr="00560EBE">
            <w:tc>
              <w:tcPr>
                <w:tcW w:w="426" w:type="dxa"/>
              </w:tcPr>
              <w:p w14:paraId="6E7EFFC9" w14:textId="77777777" w:rsidR="00D676BC" w:rsidRPr="00D676BC" w:rsidRDefault="00D676BC" w:rsidP="00D676BC">
                <w:pPr>
                  <w:spacing w:after="120" w:line="280" w:lineRule="atLeast"/>
                </w:pPr>
                <w:r>
                  <w:t>17</w:t>
                </w:r>
              </w:p>
            </w:tc>
            <w:tc>
              <w:tcPr>
                <w:tcW w:w="6237" w:type="dxa"/>
              </w:tcPr>
              <w:p w14:paraId="1927C06D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Svar på medborgarförslag om miljöstation i Tärna</w:t>
                </w:r>
              </w:p>
            </w:tc>
            <w:tc>
              <w:tcPr>
                <w:tcW w:w="1275" w:type="dxa"/>
              </w:tcPr>
              <w:p w14:paraId="250DD98F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2021/182</w:t>
                </w:r>
              </w:p>
            </w:tc>
            <w:tc>
              <w:tcPr>
                <w:tcW w:w="1276" w:type="dxa"/>
              </w:tcPr>
              <w:p w14:paraId="1F601320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D676BC" w:rsidRPr="00D676BC" w14:paraId="3B17240D" w14:textId="77777777" w:rsidTr="00560EBE">
            <w:tc>
              <w:tcPr>
                <w:tcW w:w="426" w:type="dxa"/>
              </w:tcPr>
              <w:p w14:paraId="48C6ED94" w14:textId="77777777" w:rsidR="00D676BC" w:rsidRPr="00D676BC" w:rsidRDefault="00D676BC" w:rsidP="00D676BC">
                <w:pPr>
                  <w:spacing w:after="120" w:line="280" w:lineRule="atLeast"/>
                </w:pPr>
                <w:r>
                  <w:t>18</w:t>
                </w:r>
              </w:p>
            </w:tc>
            <w:tc>
              <w:tcPr>
                <w:tcW w:w="6237" w:type="dxa"/>
              </w:tcPr>
              <w:p w14:paraId="12953164" w14:textId="23CB4C83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Svar på medborgarförslag om digital skylt på Stora Torget för butiker utanför stadskärnan</w:t>
                </w:r>
              </w:p>
            </w:tc>
            <w:tc>
              <w:tcPr>
                <w:tcW w:w="1275" w:type="dxa"/>
              </w:tcPr>
              <w:p w14:paraId="00948F04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2022/1144</w:t>
                </w:r>
              </w:p>
            </w:tc>
            <w:tc>
              <w:tcPr>
                <w:tcW w:w="1276" w:type="dxa"/>
              </w:tcPr>
              <w:p w14:paraId="5E3F3D14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D676BC" w:rsidRPr="00D676BC" w14:paraId="5719303E" w14:textId="77777777" w:rsidTr="00560EBE">
            <w:tc>
              <w:tcPr>
                <w:tcW w:w="426" w:type="dxa"/>
              </w:tcPr>
              <w:p w14:paraId="01CEC85D" w14:textId="77777777" w:rsidR="00D676BC" w:rsidRPr="00D676BC" w:rsidRDefault="00D676BC" w:rsidP="00D676BC">
                <w:pPr>
                  <w:spacing w:after="120" w:line="280" w:lineRule="atLeast"/>
                </w:pPr>
                <w:r>
                  <w:t>19</w:t>
                </w:r>
              </w:p>
            </w:tc>
            <w:tc>
              <w:tcPr>
                <w:tcW w:w="6237" w:type="dxa"/>
              </w:tcPr>
              <w:p w14:paraId="74E94FC1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Svar på medborgarförslag om besökare till Sala Silvergruva</w:t>
                </w:r>
              </w:p>
            </w:tc>
            <w:tc>
              <w:tcPr>
                <w:tcW w:w="1275" w:type="dxa"/>
              </w:tcPr>
              <w:p w14:paraId="35A59341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2022/1152</w:t>
                </w:r>
              </w:p>
            </w:tc>
            <w:tc>
              <w:tcPr>
                <w:tcW w:w="1276" w:type="dxa"/>
              </w:tcPr>
              <w:p w14:paraId="2C0F0400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D676BC" w:rsidRPr="00D676BC" w14:paraId="3AD880EF" w14:textId="77777777" w:rsidTr="00560EBE">
            <w:tc>
              <w:tcPr>
                <w:tcW w:w="426" w:type="dxa"/>
              </w:tcPr>
              <w:p w14:paraId="7C5C95DC" w14:textId="77777777" w:rsidR="00D676BC" w:rsidRPr="00D676BC" w:rsidRDefault="00D676BC" w:rsidP="00D676BC">
                <w:pPr>
                  <w:spacing w:after="120" w:line="280" w:lineRule="atLeast"/>
                </w:pPr>
                <w:r>
                  <w:t>20</w:t>
                </w:r>
              </w:p>
            </w:tc>
            <w:tc>
              <w:tcPr>
                <w:tcW w:w="6237" w:type="dxa"/>
              </w:tcPr>
              <w:p w14:paraId="06EE02E0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Övriga frågor</w:t>
                </w:r>
              </w:p>
            </w:tc>
            <w:tc>
              <w:tcPr>
                <w:tcW w:w="1275" w:type="dxa"/>
              </w:tcPr>
              <w:p w14:paraId="73F0F8DB" w14:textId="7D61AF17" w:rsidR="00D676BC" w:rsidRPr="00D676BC" w:rsidRDefault="00C965AF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2023/4</w:t>
                </w:r>
              </w:p>
            </w:tc>
            <w:tc>
              <w:tcPr>
                <w:tcW w:w="1276" w:type="dxa"/>
              </w:tcPr>
              <w:p w14:paraId="7E87CD36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</w:tbl>
        <w:p w14:paraId="3FD30BC9" w14:textId="3B3957C1" w:rsidR="002D67B9" w:rsidRDefault="003331EC" w:rsidP="00486308">
          <w:pPr>
            <w:spacing w:after="120" w:line="280" w:lineRule="atLeast"/>
            <w:ind w:left="966" w:hanging="966"/>
          </w:pPr>
        </w:p>
      </w:sdtContent>
    </w:sdt>
    <w:p w14:paraId="31FFBE6E" w14:textId="4F1EBBD1" w:rsidR="00176FA3" w:rsidRDefault="00176FA3" w:rsidP="002869CB">
      <w:pPr>
        <w:spacing w:after="200" w:line="2" w:lineRule="auto"/>
      </w:pPr>
    </w:p>
    <w:sectPr w:rsidR="00176FA3" w:rsidSect="00F421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985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5939" w14:textId="77777777" w:rsidR="00D4118B" w:rsidRDefault="00D4118B" w:rsidP="000514DD">
      <w:r>
        <w:separator/>
      </w:r>
    </w:p>
  </w:endnote>
  <w:endnote w:type="continuationSeparator" w:id="0">
    <w:p w14:paraId="541008C6" w14:textId="77777777" w:rsidR="00D4118B" w:rsidRDefault="00D4118B" w:rsidP="0005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EDF9" w14:textId="77777777" w:rsidR="00D758EF" w:rsidRDefault="00D758E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9AC3" w14:textId="77777777" w:rsidR="00D758EF" w:rsidRDefault="00D758E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0BED" w14:textId="77777777" w:rsidR="000E0335" w:rsidRPr="00ED549A" w:rsidRDefault="000E0335" w:rsidP="00ED549A">
    <w:pPr>
      <w:pStyle w:val="Sidhuvud"/>
    </w:pPr>
  </w:p>
  <w:p w14:paraId="3FD30BEE" w14:textId="77777777" w:rsidR="00BB7F26" w:rsidRPr="000E0335" w:rsidRDefault="00BB7F26" w:rsidP="000E03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BF9B" w14:textId="77777777" w:rsidR="00D4118B" w:rsidRDefault="00D4118B" w:rsidP="000514DD">
      <w:r>
        <w:separator/>
      </w:r>
    </w:p>
  </w:footnote>
  <w:footnote w:type="continuationSeparator" w:id="0">
    <w:p w14:paraId="4FE656CA" w14:textId="77777777" w:rsidR="00D4118B" w:rsidRDefault="00D4118B" w:rsidP="0005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B3AD" w14:textId="77777777" w:rsidR="00D758EF" w:rsidRDefault="00D758E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82" w:type="dxa"/>
      <w:tblInd w:w="-1190" w:type="dxa"/>
      <w:tblLook w:val="04A0" w:firstRow="1" w:lastRow="0" w:firstColumn="1" w:lastColumn="0" w:noHBand="0" w:noVBand="1"/>
    </w:tblPr>
    <w:tblGrid>
      <w:gridCol w:w="5782"/>
    </w:tblGrid>
    <w:tr w:rsidR="002D67B9" w14:paraId="3FD30BD3" w14:textId="77777777" w:rsidTr="002D67B9">
      <w:trPr>
        <w:trHeight w:val="1142"/>
      </w:trPr>
      <w:tc>
        <w:tcPr>
          <w:tcW w:w="5782" w:type="dxa"/>
          <w:shd w:val="clear" w:color="auto" w:fill="auto"/>
          <w:tcMar>
            <w:left w:w="0" w:type="dxa"/>
          </w:tcMar>
        </w:tcPr>
        <w:p w14:paraId="3FD30BCF" w14:textId="61C696E1" w:rsidR="002D67B9" w:rsidRDefault="002D67B9" w:rsidP="00221F50">
          <w:pPr>
            <w:pStyle w:val="Brdtext"/>
          </w:pPr>
        </w:p>
      </w:tc>
    </w:tr>
    <w:tr w:rsidR="002D67B9" w14:paraId="3FD30BD6" w14:textId="77777777" w:rsidTr="002D67B9">
      <w:trPr>
        <w:trHeight w:val="542"/>
      </w:trPr>
      <w:tc>
        <w:tcPr>
          <w:tcW w:w="5782" w:type="dxa"/>
          <w:shd w:val="clear" w:color="auto" w:fill="auto"/>
          <w:tcMar>
            <w:left w:w="0" w:type="dxa"/>
          </w:tcMar>
        </w:tcPr>
        <w:p w14:paraId="3FD30BD4" w14:textId="1A9721F0" w:rsidR="002D67B9" w:rsidRPr="00F475DB" w:rsidRDefault="002D67B9" w:rsidP="000E0335">
          <w:pPr>
            <w:pStyle w:val="Frvaltning"/>
            <w:rPr>
              <w:noProof/>
              <w:lang w:eastAsia="sv-SE"/>
            </w:rPr>
          </w:pPr>
        </w:p>
      </w:tc>
    </w:tr>
  </w:tbl>
  <w:p w14:paraId="3FD30BD7" w14:textId="77777777" w:rsidR="000E0335" w:rsidRPr="003C1234" w:rsidRDefault="000E0335" w:rsidP="003C1234">
    <w:pPr>
      <w:pStyle w:val="Sidhuvud"/>
    </w:pPr>
  </w:p>
  <w:p w14:paraId="3FD30BD8" w14:textId="77777777" w:rsidR="00835847" w:rsidRPr="000E0335" w:rsidRDefault="00835847" w:rsidP="000E033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558"/>
      <w:gridCol w:w="4857"/>
    </w:tblGrid>
    <w:tr w:rsidR="000E0335" w14:paraId="3FD30BE2" w14:textId="77777777" w:rsidTr="00D676BC">
      <w:trPr>
        <w:trHeight w:val="1136"/>
      </w:trPr>
      <w:tc>
        <w:tcPr>
          <w:tcW w:w="5558" w:type="dxa"/>
          <w:shd w:val="clear" w:color="auto" w:fill="auto"/>
          <w:tcMar>
            <w:left w:w="0" w:type="dxa"/>
          </w:tcMar>
        </w:tcPr>
        <w:p w14:paraId="3FD30BDB" w14:textId="7FCB8D76" w:rsidR="000E0335" w:rsidRDefault="000E0335" w:rsidP="00B035D7">
          <w:pPr>
            <w:pStyle w:val="Brdtext"/>
          </w:pPr>
        </w:p>
      </w:tc>
      <w:tc>
        <w:tcPr>
          <w:tcW w:w="4857" w:type="dxa"/>
          <w:vMerge w:val="restart"/>
          <w:shd w:val="clear" w:color="auto" w:fill="auto"/>
        </w:tcPr>
        <w:p w14:paraId="3FD30BE1" w14:textId="1F7BB64F" w:rsidR="000E0335" w:rsidRDefault="000E0335" w:rsidP="000E0335">
          <w:pPr>
            <w:pStyle w:val="Dokumentinfo"/>
          </w:pPr>
        </w:p>
      </w:tc>
    </w:tr>
    <w:tr w:rsidR="000E0335" w14:paraId="3FD30BE7" w14:textId="77777777" w:rsidTr="00D676BC">
      <w:trPr>
        <w:trHeight w:val="626"/>
      </w:trPr>
      <w:tc>
        <w:tcPr>
          <w:tcW w:w="5558" w:type="dxa"/>
          <w:vMerge w:val="restart"/>
          <w:shd w:val="clear" w:color="auto" w:fill="auto"/>
          <w:tcMar>
            <w:left w:w="0" w:type="dxa"/>
          </w:tcMar>
        </w:tcPr>
        <w:p w14:paraId="3FD30BE5" w14:textId="0E97A066" w:rsidR="00A54F0B" w:rsidRPr="002D5456" w:rsidRDefault="003331EC" w:rsidP="00D676BC">
          <w:pPr>
            <w:pStyle w:val="Frvaltning"/>
          </w:pPr>
          <w:sdt>
            <w:sdtPr>
              <w:alias w:val="BeslutsinstansNamn"/>
              <w:tag w:val="BeslutsinstansNamn"/>
              <w:id w:val="1597903678"/>
              <w:placeholder>
                <w:docPart w:val="6D8DD01CE6494F0B847879CC3C125558"/>
              </w:placeholder>
              <w:dataBinding w:xpath="/Global_Meeting[1]/DecisionAuthority.Name[1]" w:storeItemID="{90DA949D-3168-4611-B721-8CC95BCD7E7C}"/>
              <w:text/>
            </w:sdtPr>
            <w:sdtEndPr/>
            <w:sdtContent>
              <w:r w:rsidR="007D0F92">
                <w:t>Kommunstyrelsen</w:t>
              </w:r>
            </w:sdtContent>
          </w:sdt>
        </w:p>
      </w:tc>
      <w:tc>
        <w:tcPr>
          <w:tcW w:w="4857" w:type="dxa"/>
          <w:vMerge/>
          <w:shd w:val="clear" w:color="auto" w:fill="auto"/>
        </w:tcPr>
        <w:p w14:paraId="3FD30BE6" w14:textId="77777777" w:rsidR="000E0335" w:rsidRDefault="000E0335" w:rsidP="00B035D7">
          <w:pPr>
            <w:pStyle w:val="Dokumentinfo"/>
          </w:pPr>
        </w:p>
      </w:tc>
    </w:tr>
    <w:tr w:rsidR="00D676BC" w14:paraId="3FD30BEA" w14:textId="77777777" w:rsidTr="00D676BC">
      <w:trPr>
        <w:gridAfter w:val="1"/>
        <w:wAfter w:w="4857" w:type="dxa"/>
        <w:cantSplit/>
        <w:trHeight w:val="280"/>
      </w:trPr>
      <w:tc>
        <w:tcPr>
          <w:tcW w:w="5558" w:type="dxa"/>
          <w:vMerge/>
          <w:shd w:val="clear" w:color="auto" w:fill="auto"/>
          <w:tcMar>
            <w:left w:w="0" w:type="dxa"/>
          </w:tcMar>
        </w:tcPr>
        <w:p w14:paraId="3FD30BE8" w14:textId="77777777" w:rsidR="00D676BC" w:rsidRPr="007C4DAE" w:rsidRDefault="00D676BC" w:rsidP="00B035D7">
          <w:pPr>
            <w:pStyle w:val="Frvaltning"/>
            <w:rPr>
              <w:caps/>
            </w:rPr>
          </w:pPr>
        </w:p>
      </w:tc>
    </w:tr>
  </w:tbl>
  <w:p w14:paraId="3FD30BEB" w14:textId="588B881D" w:rsidR="000E0335" w:rsidRPr="0037678E" w:rsidRDefault="00D758EF" w:rsidP="004C0C2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20739993" wp14:editId="07AC8088">
          <wp:simplePos x="0" y="0"/>
          <wp:positionH relativeFrom="column">
            <wp:posOffset>-936072</wp:posOffset>
          </wp:positionH>
          <wp:positionV relativeFrom="paragraph">
            <wp:posOffset>-1461135</wp:posOffset>
          </wp:positionV>
          <wp:extent cx="1410970" cy="904875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7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D30BEC" w14:textId="77777777" w:rsidR="00BB7F26" w:rsidRPr="000E0335" w:rsidRDefault="00BB7F26" w:rsidP="000E033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1CA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35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3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B653F0"/>
    <w:multiLevelType w:val="multilevel"/>
    <w:tmpl w:val="2ECCB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7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7DF0541"/>
    <w:multiLevelType w:val="multilevel"/>
    <w:tmpl w:val="DAF6C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58176287">
    <w:abstractNumId w:val="3"/>
  </w:num>
  <w:num w:numId="2" w16cid:durableId="2059628380">
    <w:abstractNumId w:val="12"/>
  </w:num>
  <w:num w:numId="3" w16cid:durableId="230699203">
    <w:abstractNumId w:val="11"/>
  </w:num>
  <w:num w:numId="4" w16cid:durableId="2074549124">
    <w:abstractNumId w:val="0"/>
  </w:num>
  <w:num w:numId="5" w16cid:durableId="803624693">
    <w:abstractNumId w:val="1"/>
  </w:num>
  <w:num w:numId="6" w16cid:durableId="1349603997">
    <w:abstractNumId w:val="4"/>
  </w:num>
  <w:num w:numId="7" w16cid:durableId="1662391784">
    <w:abstractNumId w:val="5"/>
  </w:num>
  <w:num w:numId="8" w16cid:durableId="874320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3534341">
    <w:abstractNumId w:val="6"/>
  </w:num>
  <w:num w:numId="10" w16cid:durableId="853374627">
    <w:abstractNumId w:val="8"/>
  </w:num>
  <w:num w:numId="11" w16cid:durableId="1129669565">
    <w:abstractNumId w:val="2"/>
  </w:num>
  <w:num w:numId="12" w16cid:durableId="383407942">
    <w:abstractNumId w:val="10"/>
  </w:num>
  <w:num w:numId="13" w16cid:durableId="2001036811">
    <w:abstractNumId w:val="10"/>
  </w:num>
  <w:num w:numId="14" w16cid:durableId="1409811937">
    <w:abstractNumId w:val="4"/>
  </w:num>
  <w:num w:numId="15" w16cid:durableId="11841252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0324284">
    <w:abstractNumId w:val="9"/>
  </w:num>
  <w:num w:numId="17" w16cid:durableId="678653480">
    <w:abstractNumId w:val="7"/>
  </w:num>
  <w:num w:numId="18" w16cid:durableId="1566643480">
    <w:abstractNumId w:val="9"/>
  </w:num>
  <w:num w:numId="19" w16cid:durableId="155726407">
    <w:abstractNumId w:val="7"/>
  </w:num>
  <w:num w:numId="20" w16cid:durableId="849949166">
    <w:abstractNumId w:val="9"/>
  </w:num>
  <w:num w:numId="21" w16cid:durableId="1369186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35"/>
    <w:rsid w:val="000026F0"/>
    <w:rsid w:val="00006404"/>
    <w:rsid w:val="00006D8D"/>
    <w:rsid w:val="00014073"/>
    <w:rsid w:val="00027836"/>
    <w:rsid w:val="00042A54"/>
    <w:rsid w:val="000514DD"/>
    <w:rsid w:val="00055F42"/>
    <w:rsid w:val="000568EB"/>
    <w:rsid w:val="0006113B"/>
    <w:rsid w:val="00067C17"/>
    <w:rsid w:val="000849CF"/>
    <w:rsid w:val="00087CDA"/>
    <w:rsid w:val="000A08F4"/>
    <w:rsid w:val="000A40C2"/>
    <w:rsid w:val="000B7AE3"/>
    <w:rsid w:val="000C138F"/>
    <w:rsid w:val="000D2BC7"/>
    <w:rsid w:val="000D767D"/>
    <w:rsid w:val="000E0335"/>
    <w:rsid w:val="000E062F"/>
    <w:rsid w:val="000F2803"/>
    <w:rsid w:val="000F5C99"/>
    <w:rsid w:val="00115AFB"/>
    <w:rsid w:val="00115F18"/>
    <w:rsid w:val="00121F2A"/>
    <w:rsid w:val="00137DD3"/>
    <w:rsid w:val="00140687"/>
    <w:rsid w:val="00147C51"/>
    <w:rsid w:val="0015213E"/>
    <w:rsid w:val="0015478E"/>
    <w:rsid w:val="00155585"/>
    <w:rsid w:val="00160DD8"/>
    <w:rsid w:val="00165B5C"/>
    <w:rsid w:val="00176FA3"/>
    <w:rsid w:val="00186C0B"/>
    <w:rsid w:val="001910A6"/>
    <w:rsid w:val="00191209"/>
    <w:rsid w:val="001A21FD"/>
    <w:rsid w:val="001F17D3"/>
    <w:rsid w:val="001F249B"/>
    <w:rsid w:val="002204A1"/>
    <w:rsid w:val="0022235F"/>
    <w:rsid w:val="00222547"/>
    <w:rsid w:val="00224DE6"/>
    <w:rsid w:val="00231521"/>
    <w:rsid w:val="00241A53"/>
    <w:rsid w:val="0024473D"/>
    <w:rsid w:val="00260C94"/>
    <w:rsid w:val="00270B34"/>
    <w:rsid w:val="00270C33"/>
    <w:rsid w:val="00273B1C"/>
    <w:rsid w:val="00280756"/>
    <w:rsid w:val="002869CB"/>
    <w:rsid w:val="0029703C"/>
    <w:rsid w:val="002B6C10"/>
    <w:rsid w:val="002B6C7B"/>
    <w:rsid w:val="002D4D53"/>
    <w:rsid w:val="002D67B9"/>
    <w:rsid w:val="002E65AC"/>
    <w:rsid w:val="002E66AC"/>
    <w:rsid w:val="002F25A9"/>
    <w:rsid w:val="00303DB6"/>
    <w:rsid w:val="003047F4"/>
    <w:rsid w:val="00307CA6"/>
    <w:rsid w:val="00327878"/>
    <w:rsid w:val="003331EC"/>
    <w:rsid w:val="00340D59"/>
    <w:rsid w:val="00341224"/>
    <w:rsid w:val="003662FC"/>
    <w:rsid w:val="00367D2C"/>
    <w:rsid w:val="00371832"/>
    <w:rsid w:val="0038100B"/>
    <w:rsid w:val="003861E6"/>
    <w:rsid w:val="003A21AB"/>
    <w:rsid w:val="003A23FB"/>
    <w:rsid w:val="003A2D9C"/>
    <w:rsid w:val="003A5B2F"/>
    <w:rsid w:val="003B28AD"/>
    <w:rsid w:val="003C0DEC"/>
    <w:rsid w:val="003C5DA6"/>
    <w:rsid w:val="003D2125"/>
    <w:rsid w:val="003E2054"/>
    <w:rsid w:val="003E25F5"/>
    <w:rsid w:val="003E2959"/>
    <w:rsid w:val="003E48B7"/>
    <w:rsid w:val="003F161B"/>
    <w:rsid w:val="003F3D93"/>
    <w:rsid w:val="003F6872"/>
    <w:rsid w:val="00402AB3"/>
    <w:rsid w:val="00412C2F"/>
    <w:rsid w:val="00440FA1"/>
    <w:rsid w:val="004438CE"/>
    <w:rsid w:val="00447753"/>
    <w:rsid w:val="00454A6E"/>
    <w:rsid w:val="004555B2"/>
    <w:rsid w:val="00457B69"/>
    <w:rsid w:val="004622DA"/>
    <w:rsid w:val="004708AF"/>
    <w:rsid w:val="004751CC"/>
    <w:rsid w:val="00486308"/>
    <w:rsid w:val="00487115"/>
    <w:rsid w:val="00497674"/>
    <w:rsid w:val="004A0F91"/>
    <w:rsid w:val="004A15CD"/>
    <w:rsid w:val="004A3391"/>
    <w:rsid w:val="004A65C4"/>
    <w:rsid w:val="004A7559"/>
    <w:rsid w:val="004B033C"/>
    <w:rsid w:val="004B404D"/>
    <w:rsid w:val="004C0E9C"/>
    <w:rsid w:val="004C3992"/>
    <w:rsid w:val="004C3F67"/>
    <w:rsid w:val="004C4F94"/>
    <w:rsid w:val="004D4962"/>
    <w:rsid w:val="004E6BAC"/>
    <w:rsid w:val="004F2BDE"/>
    <w:rsid w:val="005004B7"/>
    <w:rsid w:val="00511299"/>
    <w:rsid w:val="00526811"/>
    <w:rsid w:val="005279DE"/>
    <w:rsid w:val="0053319E"/>
    <w:rsid w:val="00535CB4"/>
    <w:rsid w:val="00536949"/>
    <w:rsid w:val="00536CB1"/>
    <w:rsid w:val="00542B09"/>
    <w:rsid w:val="00544A2F"/>
    <w:rsid w:val="00545AD6"/>
    <w:rsid w:val="00550549"/>
    <w:rsid w:val="0057112A"/>
    <w:rsid w:val="00575393"/>
    <w:rsid w:val="00583272"/>
    <w:rsid w:val="00585B25"/>
    <w:rsid w:val="00597EB5"/>
    <w:rsid w:val="005A2D1E"/>
    <w:rsid w:val="005A4ECA"/>
    <w:rsid w:val="005A528A"/>
    <w:rsid w:val="005D5DB5"/>
    <w:rsid w:val="005D7765"/>
    <w:rsid w:val="005E5BC6"/>
    <w:rsid w:val="005E7873"/>
    <w:rsid w:val="005F199B"/>
    <w:rsid w:val="00615C51"/>
    <w:rsid w:val="00616F17"/>
    <w:rsid w:val="006469FC"/>
    <w:rsid w:val="00654202"/>
    <w:rsid w:val="006578AF"/>
    <w:rsid w:val="00662BA9"/>
    <w:rsid w:val="0069657A"/>
    <w:rsid w:val="00697020"/>
    <w:rsid w:val="006A3323"/>
    <w:rsid w:val="006A76B9"/>
    <w:rsid w:val="006B01FF"/>
    <w:rsid w:val="006C778B"/>
    <w:rsid w:val="006D58F8"/>
    <w:rsid w:val="006D7F44"/>
    <w:rsid w:val="006E48CC"/>
    <w:rsid w:val="006E701A"/>
    <w:rsid w:val="006F0C7D"/>
    <w:rsid w:val="006F5EC1"/>
    <w:rsid w:val="0072622E"/>
    <w:rsid w:val="00737D17"/>
    <w:rsid w:val="0074712D"/>
    <w:rsid w:val="00755A43"/>
    <w:rsid w:val="00757401"/>
    <w:rsid w:val="00766990"/>
    <w:rsid w:val="00775410"/>
    <w:rsid w:val="00776870"/>
    <w:rsid w:val="00780F2D"/>
    <w:rsid w:val="00783808"/>
    <w:rsid w:val="00784B0D"/>
    <w:rsid w:val="007853F8"/>
    <w:rsid w:val="007A08C5"/>
    <w:rsid w:val="007A602E"/>
    <w:rsid w:val="007B7D94"/>
    <w:rsid w:val="007C05AA"/>
    <w:rsid w:val="007C460C"/>
    <w:rsid w:val="007D0F92"/>
    <w:rsid w:val="007D1E45"/>
    <w:rsid w:val="007D26DA"/>
    <w:rsid w:val="007E2558"/>
    <w:rsid w:val="007E41B5"/>
    <w:rsid w:val="007E5CA9"/>
    <w:rsid w:val="00806389"/>
    <w:rsid w:val="00806396"/>
    <w:rsid w:val="0080714A"/>
    <w:rsid w:val="00813733"/>
    <w:rsid w:val="008243B9"/>
    <w:rsid w:val="00835847"/>
    <w:rsid w:val="0085570C"/>
    <w:rsid w:val="00856650"/>
    <w:rsid w:val="00866EAF"/>
    <w:rsid w:val="0087479C"/>
    <w:rsid w:val="00875B3C"/>
    <w:rsid w:val="008828F5"/>
    <w:rsid w:val="00885441"/>
    <w:rsid w:val="0089170D"/>
    <w:rsid w:val="0089257C"/>
    <w:rsid w:val="008A3ED3"/>
    <w:rsid w:val="008B6EFC"/>
    <w:rsid w:val="008D51B6"/>
    <w:rsid w:val="008E6CFF"/>
    <w:rsid w:val="008F59FE"/>
    <w:rsid w:val="008F6B67"/>
    <w:rsid w:val="00900165"/>
    <w:rsid w:val="009045E0"/>
    <w:rsid w:val="0092345A"/>
    <w:rsid w:val="00925027"/>
    <w:rsid w:val="009479B0"/>
    <w:rsid w:val="00951835"/>
    <w:rsid w:val="0096269D"/>
    <w:rsid w:val="00970CD1"/>
    <w:rsid w:val="00975A08"/>
    <w:rsid w:val="00984647"/>
    <w:rsid w:val="00984F25"/>
    <w:rsid w:val="00985B9B"/>
    <w:rsid w:val="00997284"/>
    <w:rsid w:val="009A2226"/>
    <w:rsid w:val="009B68E4"/>
    <w:rsid w:val="009B76B5"/>
    <w:rsid w:val="009C1808"/>
    <w:rsid w:val="009C53FB"/>
    <w:rsid w:val="009D19BB"/>
    <w:rsid w:val="009E6386"/>
    <w:rsid w:val="00A05CD4"/>
    <w:rsid w:val="00A11348"/>
    <w:rsid w:val="00A15805"/>
    <w:rsid w:val="00A431BC"/>
    <w:rsid w:val="00A54F0B"/>
    <w:rsid w:val="00A74AE5"/>
    <w:rsid w:val="00A97169"/>
    <w:rsid w:val="00AA2959"/>
    <w:rsid w:val="00AA5CF0"/>
    <w:rsid w:val="00AB6ADB"/>
    <w:rsid w:val="00AC7316"/>
    <w:rsid w:val="00AD0551"/>
    <w:rsid w:val="00AE40EE"/>
    <w:rsid w:val="00AF0C2C"/>
    <w:rsid w:val="00AF40A3"/>
    <w:rsid w:val="00AF508D"/>
    <w:rsid w:val="00AF7B35"/>
    <w:rsid w:val="00B05F6D"/>
    <w:rsid w:val="00B124FE"/>
    <w:rsid w:val="00B13788"/>
    <w:rsid w:val="00B1723E"/>
    <w:rsid w:val="00B30AB3"/>
    <w:rsid w:val="00B60C2F"/>
    <w:rsid w:val="00B75061"/>
    <w:rsid w:val="00B76ED2"/>
    <w:rsid w:val="00B8066D"/>
    <w:rsid w:val="00B937D5"/>
    <w:rsid w:val="00B94F97"/>
    <w:rsid w:val="00BA5AF9"/>
    <w:rsid w:val="00BA78BD"/>
    <w:rsid w:val="00BB7F26"/>
    <w:rsid w:val="00BD706C"/>
    <w:rsid w:val="00BE0F36"/>
    <w:rsid w:val="00BE176B"/>
    <w:rsid w:val="00BF0FFD"/>
    <w:rsid w:val="00BF69C5"/>
    <w:rsid w:val="00C02901"/>
    <w:rsid w:val="00C03F33"/>
    <w:rsid w:val="00C1079B"/>
    <w:rsid w:val="00C20F14"/>
    <w:rsid w:val="00C219E5"/>
    <w:rsid w:val="00C327F3"/>
    <w:rsid w:val="00C65888"/>
    <w:rsid w:val="00C7270C"/>
    <w:rsid w:val="00C73A93"/>
    <w:rsid w:val="00C74E4E"/>
    <w:rsid w:val="00C8357D"/>
    <w:rsid w:val="00C87068"/>
    <w:rsid w:val="00C965AF"/>
    <w:rsid w:val="00CA5F60"/>
    <w:rsid w:val="00CC1415"/>
    <w:rsid w:val="00CC1822"/>
    <w:rsid w:val="00CC7B17"/>
    <w:rsid w:val="00CE07A9"/>
    <w:rsid w:val="00CE70D2"/>
    <w:rsid w:val="00CF05C0"/>
    <w:rsid w:val="00CF5915"/>
    <w:rsid w:val="00D022D9"/>
    <w:rsid w:val="00D07B87"/>
    <w:rsid w:val="00D4118B"/>
    <w:rsid w:val="00D5125B"/>
    <w:rsid w:val="00D639DC"/>
    <w:rsid w:val="00D676BC"/>
    <w:rsid w:val="00D70CDE"/>
    <w:rsid w:val="00D717AB"/>
    <w:rsid w:val="00D723C5"/>
    <w:rsid w:val="00D758EF"/>
    <w:rsid w:val="00D93393"/>
    <w:rsid w:val="00DC01BD"/>
    <w:rsid w:val="00DD02D4"/>
    <w:rsid w:val="00DD05D0"/>
    <w:rsid w:val="00DD792F"/>
    <w:rsid w:val="00DE3617"/>
    <w:rsid w:val="00E04085"/>
    <w:rsid w:val="00E1052F"/>
    <w:rsid w:val="00E14AC5"/>
    <w:rsid w:val="00E176BC"/>
    <w:rsid w:val="00E21E9E"/>
    <w:rsid w:val="00E32F71"/>
    <w:rsid w:val="00E429BC"/>
    <w:rsid w:val="00E42E40"/>
    <w:rsid w:val="00E42E8F"/>
    <w:rsid w:val="00E4496F"/>
    <w:rsid w:val="00E455DC"/>
    <w:rsid w:val="00E529D1"/>
    <w:rsid w:val="00E55D15"/>
    <w:rsid w:val="00E57086"/>
    <w:rsid w:val="00E61D88"/>
    <w:rsid w:val="00E73D80"/>
    <w:rsid w:val="00E81E17"/>
    <w:rsid w:val="00E905F1"/>
    <w:rsid w:val="00EA4606"/>
    <w:rsid w:val="00EB332F"/>
    <w:rsid w:val="00EC55AB"/>
    <w:rsid w:val="00EC588B"/>
    <w:rsid w:val="00EC6619"/>
    <w:rsid w:val="00EC68A1"/>
    <w:rsid w:val="00ED1311"/>
    <w:rsid w:val="00ED3000"/>
    <w:rsid w:val="00ED43AC"/>
    <w:rsid w:val="00EE20B3"/>
    <w:rsid w:val="00EE38F6"/>
    <w:rsid w:val="00EE3EAE"/>
    <w:rsid w:val="00EE4FDF"/>
    <w:rsid w:val="00EF0D68"/>
    <w:rsid w:val="00EF2A9C"/>
    <w:rsid w:val="00EF3765"/>
    <w:rsid w:val="00F044F2"/>
    <w:rsid w:val="00F07C5C"/>
    <w:rsid w:val="00F119EA"/>
    <w:rsid w:val="00F13B0B"/>
    <w:rsid w:val="00F20ABA"/>
    <w:rsid w:val="00F2469F"/>
    <w:rsid w:val="00F26992"/>
    <w:rsid w:val="00F421BA"/>
    <w:rsid w:val="00F441AE"/>
    <w:rsid w:val="00F520CD"/>
    <w:rsid w:val="00F534F9"/>
    <w:rsid w:val="00F54653"/>
    <w:rsid w:val="00F57842"/>
    <w:rsid w:val="00F62A57"/>
    <w:rsid w:val="00F77E45"/>
    <w:rsid w:val="00F850D7"/>
    <w:rsid w:val="00F85EDC"/>
    <w:rsid w:val="00F86E46"/>
    <w:rsid w:val="00F92422"/>
    <w:rsid w:val="00F931C7"/>
    <w:rsid w:val="00F9439F"/>
    <w:rsid w:val="00F95409"/>
    <w:rsid w:val="00FA69B2"/>
    <w:rsid w:val="00FB5BE3"/>
    <w:rsid w:val="00FB686B"/>
    <w:rsid w:val="00FC580B"/>
    <w:rsid w:val="00FD2FD7"/>
    <w:rsid w:val="00FD3BA3"/>
    <w:rsid w:val="00FD4BD6"/>
    <w:rsid w:val="00FD6F8C"/>
    <w:rsid w:val="00FE2C60"/>
    <w:rsid w:val="00FF1DC2"/>
    <w:rsid w:val="00FF39ED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30BC7"/>
  <w15:docId w15:val="{9BE97674-099B-48BF-AAA9-1335461F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9479B0"/>
    <w:pPr>
      <w:spacing w:after="0" w:line="240" w:lineRule="auto"/>
    </w:pPr>
    <w:rPr>
      <w:rFonts w:ascii="Cambria" w:hAnsi="Cambria"/>
    </w:rPr>
  </w:style>
  <w:style w:type="paragraph" w:styleId="Rubrik1">
    <w:name w:val="heading 1"/>
    <w:basedOn w:val="Normal"/>
    <w:next w:val="Brdtext"/>
    <w:link w:val="Rubrik1Char"/>
    <w:uiPriority w:val="9"/>
    <w:qFormat/>
    <w:rsid w:val="00F534F9"/>
    <w:pPr>
      <w:keepNext/>
      <w:keepLines/>
      <w:spacing w:before="360" w:after="60" w:line="320" w:lineRule="atLeast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D022D9"/>
    <w:pPr>
      <w:keepNext/>
      <w:keepLines/>
      <w:spacing w:before="240" w:after="60" w:line="260" w:lineRule="atLeast"/>
      <w:outlineLvl w:val="1"/>
    </w:pPr>
    <w:rPr>
      <w:rFonts w:eastAsiaTheme="majorEastAs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022D9"/>
    <w:pPr>
      <w:keepNext/>
      <w:keepLines/>
      <w:spacing w:before="240" w:after="60" w:line="260" w:lineRule="atLeast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F534F9"/>
    <w:pPr>
      <w:keepNext/>
      <w:keepLines/>
      <w:spacing w:before="180" w:line="220" w:lineRule="atLeast"/>
      <w:outlineLvl w:val="3"/>
    </w:pPr>
    <w:rPr>
      <w:rFonts w:asciiTheme="minorHAnsi" w:eastAsiaTheme="majorEastAsia" w:hAnsiTheme="minorHAnsi" w:cstheme="majorBidi"/>
      <w:bCs/>
      <w:iCs/>
      <w:caps/>
      <w:sz w:val="18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7D1E45"/>
    <w:pPr>
      <w:spacing w:line="240" w:lineRule="auto"/>
      <w:outlineLvl w:val="4"/>
    </w:pPr>
    <w:rPr>
      <w:caps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74E4E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74E4E"/>
    <w:rPr>
      <w:rFonts w:ascii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F534F9"/>
    <w:rPr>
      <w:rFonts w:ascii="Cambria" w:eastAsiaTheme="majorEastAsia" w:hAnsi="Cambri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9479B0"/>
    <w:rPr>
      <w:rFonts w:ascii="Times New Roman" w:hAnsi="Times New Roman"/>
      <w:caps/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479B0"/>
    <w:rPr>
      <w:rFonts w:ascii="Times New Roman" w:hAnsi="Times New Roman"/>
      <w:caps/>
      <w:sz w:val="2"/>
    </w:rPr>
  </w:style>
  <w:style w:type="paragraph" w:styleId="Sidfot">
    <w:name w:val="footer"/>
    <w:basedOn w:val="Normal"/>
    <w:link w:val="SidfotChar"/>
    <w:uiPriority w:val="99"/>
    <w:semiHidden/>
    <w:rsid w:val="009479B0"/>
    <w:pPr>
      <w:jc w:val="right"/>
    </w:pPr>
    <w:rPr>
      <w:rFonts w:ascii="Times New Roman" w:hAnsi="Times New Roman"/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479B0"/>
    <w:rPr>
      <w:rFonts w:ascii="Times New Roman" w:hAnsi="Times New Roman"/>
      <w:sz w:val="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D022D9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022D9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34F9"/>
    <w:rPr>
      <w:rFonts w:eastAsiaTheme="majorEastAsia" w:cstheme="majorBidi"/>
      <w:bCs/>
      <w:iCs/>
      <w:cap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1E45"/>
    <w:rPr>
      <w:rFonts w:eastAsiaTheme="majorEastAsia" w:cstheme="majorBidi"/>
      <w:bCs/>
      <w:i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customStyle="1" w:styleId="Dokumenttyp">
    <w:name w:val="Dokumenttyp"/>
    <w:basedOn w:val="Sidhuvud"/>
    <w:semiHidden/>
    <w:rsid w:val="004D4962"/>
    <w:rPr>
      <w:rFonts w:asciiTheme="minorHAnsi" w:hAnsiTheme="minorHAnsi"/>
      <w:sz w:val="22"/>
    </w:rPr>
  </w:style>
  <w:style w:type="paragraph" w:customStyle="1" w:styleId="Fretagsnamn">
    <w:name w:val="Företagsnamn"/>
    <w:basedOn w:val="Sidhuvud"/>
    <w:semiHidden/>
    <w:rsid w:val="00D639DC"/>
    <w:rPr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Cs w:val="14"/>
    </w:rPr>
  </w:style>
  <w:style w:type="table" w:styleId="Tabellrutnt">
    <w:name w:val="Table Grid"/>
    <w:basedOn w:val="Normaltabell"/>
    <w:uiPriority w:val="59"/>
    <w:rsid w:val="00737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ttagaradress">
    <w:name w:val="Mottagaradress"/>
    <w:basedOn w:val="Sidhuvud"/>
    <w:semiHidden/>
    <w:rsid w:val="00C8357D"/>
    <w:rPr>
      <w:caps w:val="0"/>
      <w:sz w:val="20"/>
    </w:rPr>
  </w:style>
  <w:style w:type="paragraph" w:customStyle="1" w:styleId="Dokumentinfo">
    <w:name w:val="Dokumentinfo"/>
    <w:basedOn w:val="Normal"/>
    <w:semiHidden/>
    <w:rsid w:val="00C8357D"/>
    <w:pPr>
      <w:jc w:val="right"/>
    </w:pPr>
    <w:rPr>
      <w:rFonts w:asciiTheme="minorHAnsi" w:hAnsiTheme="minorHAnsi"/>
      <w:caps/>
      <w:sz w:val="16"/>
    </w:rPr>
  </w:style>
  <w:style w:type="paragraph" w:customStyle="1" w:styleId="Adressuppgifter">
    <w:name w:val="Adressuppgifter"/>
    <w:basedOn w:val="Normal"/>
    <w:semiHidden/>
    <w:rsid w:val="006A76B9"/>
    <w:rPr>
      <w:rFonts w:asciiTheme="minorHAnsi" w:hAnsiTheme="minorHAnsi"/>
      <w:sz w:val="14"/>
    </w:rPr>
  </w:style>
  <w:style w:type="paragraph" w:styleId="Numreradlista">
    <w:name w:val="List Number"/>
    <w:basedOn w:val="Normal"/>
    <w:rsid w:val="00D022D9"/>
    <w:pPr>
      <w:numPr>
        <w:numId w:val="20"/>
      </w:numPr>
      <w:spacing w:before="40" w:after="80"/>
      <w:ind w:left="357" w:hanging="357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Punktlista">
    <w:name w:val="List Bullet"/>
    <w:basedOn w:val="Normal"/>
    <w:rsid w:val="00D022D9"/>
    <w:pPr>
      <w:numPr>
        <w:numId w:val="21"/>
      </w:numPr>
      <w:spacing w:before="40" w:after="80"/>
      <w:ind w:left="357" w:hanging="357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before="120" w:after="40"/>
    </w:pPr>
    <w:rPr>
      <w:rFonts w:asciiTheme="minorHAnsi" w:hAnsiTheme="minorHAnsi"/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after="40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E905F1"/>
    <w:pPr>
      <w:spacing w:after="40"/>
      <w:ind w:left="482"/>
    </w:pPr>
    <w:rPr>
      <w:rFonts w:asciiTheme="majorHAnsi" w:hAnsiTheme="majorHAnsi"/>
      <w:sz w:val="20"/>
    </w:rPr>
  </w:style>
  <w:style w:type="paragraph" w:customStyle="1" w:styleId="Frvaltning">
    <w:name w:val="Förvaltning"/>
    <w:basedOn w:val="Brdtext"/>
    <w:semiHidden/>
    <w:rsid w:val="00AA2959"/>
    <w:pPr>
      <w:spacing w:after="0"/>
    </w:pPr>
  </w:style>
  <w:style w:type="table" w:customStyle="1" w:styleId="SALA-tabell-Bred">
    <w:name w:val="SALA-tabell - Bred"/>
    <w:basedOn w:val="Normaltabell"/>
    <w:uiPriority w:val="99"/>
    <w:qFormat/>
    <w:rsid w:val="00985B9B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985B9B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Hlsningsfras">
    <w:name w:val="Hälsningsfras"/>
    <w:basedOn w:val="Brdtext"/>
    <w:semiHidden/>
    <w:rsid w:val="00F26992"/>
    <w:pPr>
      <w:keepLine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gemensamma%20mallar%202010\B-BREV%20med%20sidf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8DD01CE6494F0B847879CC3C125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65B67F-0D51-4C4F-975F-FD6DD78D05AD}"/>
      </w:docPartPr>
      <w:docPartBody>
        <w:p w:rsidR="00CC70A7" w:rsidRDefault="00134D85" w:rsidP="00134D85">
          <w:pPr>
            <w:pStyle w:val="6D8DD01CE6494F0B847879CC3C125558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8D23AB5AB59C4028B5323F48ECC95F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0BDF7-1BC2-4A71-9903-7903EF1D72C5}"/>
      </w:docPartPr>
      <w:docPartBody>
        <w:p w:rsidR="00CC70A7" w:rsidRDefault="00134D85" w:rsidP="00134D85">
          <w:pPr>
            <w:pStyle w:val="8D23AB5AB59C4028B5323F48ECC95FA7"/>
          </w:pPr>
          <w:r w:rsidRPr="00D676BC">
            <w:rPr>
              <w:color w:val="808080"/>
            </w:rPr>
            <w:t>Nämnd</w:t>
          </w:r>
        </w:p>
      </w:docPartBody>
    </w:docPart>
    <w:docPart>
      <w:docPartPr>
        <w:name w:val="282FA762EF7C45A5958437997C251F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288B3C-1766-4FBA-BA08-76BFB1A13F31}"/>
      </w:docPartPr>
      <w:docPartBody>
        <w:p w:rsidR="00CC70A7" w:rsidRDefault="00134D85" w:rsidP="00134D85">
          <w:pPr>
            <w:pStyle w:val="282FA762EF7C45A5958437997C251F22"/>
          </w:pPr>
          <w:r w:rsidRPr="00D676BC">
            <w:rPr>
              <w:color w:val="808080"/>
            </w:rPr>
            <w:t>Plats</w:t>
          </w:r>
        </w:p>
      </w:docPartBody>
    </w:docPart>
    <w:docPart>
      <w:docPartPr>
        <w:name w:val="B62C605EC4E04C929D2406D618B89F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65B793-D8F0-49B9-A428-C52066BD7C87}"/>
      </w:docPartPr>
      <w:docPartBody>
        <w:p w:rsidR="00CC70A7" w:rsidRDefault="00134D85" w:rsidP="00134D85">
          <w:pPr>
            <w:pStyle w:val="B62C605EC4E04C929D2406D618B89FCC"/>
          </w:pPr>
          <w:r w:rsidRPr="00D676BC">
            <w:rPr>
              <w:color w:val="808080"/>
            </w:rPr>
            <w:t>Dag</w:t>
          </w:r>
        </w:p>
      </w:docPartBody>
    </w:docPart>
    <w:docPart>
      <w:docPartPr>
        <w:name w:val="9F1B728E276D47FFAF1B8E57A4FAE1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5546F-648A-419D-BF36-F35035F8142E}"/>
      </w:docPartPr>
      <w:docPartBody>
        <w:p w:rsidR="00CC70A7" w:rsidRDefault="00134D85" w:rsidP="00134D85">
          <w:pPr>
            <w:pStyle w:val="9F1B728E276D47FFAF1B8E57A4FAE19F"/>
          </w:pPr>
          <w:r w:rsidRPr="00D676BC">
            <w:rPr>
              <w:color w:val="808080"/>
            </w:rPr>
            <w:t>Datum</w:t>
          </w:r>
        </w:p>
      </w:docPartBody>
    </w:docPart>
    <w:docPart>
      <w:docPartPr>
        <w:name w:val="49B20C9747E843D58A4017B3E70662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E1867-5E02-4059-A899-DFABB4E3EA12}"/>
      </w:docPartPr>
      <w:docPartBody>
        <w:p w:rsidR="00CC70A7" w:rsidRDefault="00134D85" w:rsidP="00134D85">
          <w:pPr>
            <w:pStyle w:val="49B20C9747E843D58A4017B3E706629C"/>
          </w:pPr>
          <w:r w:rsidRPr="00D676BC">
            <w:rPr>
              <w:color w:val="808080"/>
            </w:rPr>
            <w:t>Tid</w:t>
          </w:r>
        </w:p>
      </w:docPartBody>
    </w:docPart>
    <w:docPart>
      <w:docPartPr>
        <w:name w:val="A10DFAC7DF024B6AA413E23368E934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53A470-184A-4D28-A424-D497F8040E32}"/>
      </w:docPartPr>
      <w:docPartBody>
        <w:p w:rsidR="00CC70A7" w:rsidRDefault="00261015" w:rsidP="00261015">
          <w:pPr>
            <w:pStyle w:val="A10DFAC7DF024B6AA413E23368E9347F"/>
          </w:pPr>
          <w:r w:rsidRPr="002E6296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88"/>
    <w:rsid w:val="00134D85"/>
    <w:rsid w:val="00187818"/>
    <w:rsid w:val="00261015"/>
    <w:rsid w:val="002D17DE"/>
    <w:rsid w:val="00691FF9"/>
    <w:rsid w:val="007F2DFF"/>
    <w:rsid w:val="00A15AED"/>
    <w:rsid w:val="00A40980"/>
    <w:rsid w:val="00C71360"/>
    <w:rsid w:val="00CC70A7"/>
    <w:rsid w:val="00EA1E97"/>
    <w:rsid w:val="00EC7F88"/>
    <w:rsid w:val="00F7494D"/>
    <w:rsid w:val="00FB5E97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34D85"/>
    <w:rPr>
      <w:color w:val="808080"/>
    </w:rPr>
  </w:style>
  <w:style w:type="paragraph" w:customStyle="1" w:styleId="A10DFAC7DF024B6AA413E23368E9347F">
    <w:name w:val="A10DFAC7DF024B6AA413E23368E9347F"/>
    <w:rsid w:val="00261015"/>
  </w:style>
  <w:style w:type="paragraph" w:customStyle="1" w:styleId="8D23AB5AB59C4028B5323F48ECC95FA7">
    <w:name w:val="8D23AB5AB59C4028B5323F48ECC95FA7"/>
    <w:rsid w:val="00134D85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282FA762EF7C45A5958437997C251F22">
    <w:name w:val="282FA762EF7C45A5958437997C251F22"/>
    <w:rsid w:val="00134D85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62C605EC4E04C929D2406D618B89FCC">
    <w:name w:val="B62C605EC4E04C929D2406D618B89FCC"/>
    <w:rsid w:val="00134D85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9F1B728E276D47FFAF1B8E57A4FAE19F">
    <w:name w:val="9F1B728E276D47FFAF1B8E57A4FAE19F"/>
    <w:rsid w:val="00134D85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9B20C9747E843D58A4017B3E706629C">
    <w:name w:val="49B20C9747E843D58A4017B3E706629C"/>
    <w:rsid w:val="00134D85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6D8DD01CE6494F0B847879CC3C125558">
    <w:name w:val="6D8DD01CE6494F0B847879CC3C125558"/>
    <w:rsid w:val="00134D85"/>
    <w:pPr>
      <w:spacing w:after="0" w:line="280" w:lineRule="atLeast"/>
    </w:pPr>
    <w:rPr>
      <w:rFonts w:ascii="Cambria" w:eastAsiaTheme="minorHAnsi" w:hAnsi="Cambri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48BAD7026D0D4BB84CE40E1B6CC7FF" ma:contentTypeVersion="12" ma:contentTypeDescription="Skapa ett nytt dokument." ma:contentTypeScope="" ma:versionID="375346cda095f30d47f084ec2bf279b1">
  <xsd:schema xmlns:xsd="http://www.w3.org/2001/XMLSchema" xmlns:xs="http://www.w3.org/2001/XMLSchema" xmlns:p="http://schemas.microsoft.com/office/2006/metadata/properties" xmlns:ns3="40513d64-9a91-4a1a-a81a-a28e24eef478" xmlns:ns4="f27f5bed-f82b-4b26-b8fa-d65bc8422f39" targetNamespace="http://schemas.microsoft.com/office/2006/metadata/properties" ma:root="true" ma:fieldsID="e78cf9d2f09789d16d1dbabbc72433f3" ns3:_="" ns4:_="">
    <xsd:import namespace="40513d64-9a91-4a1a-a81a-a28e24eef478"/>
    <xsd:import namespace="f27f5bed-f82b-4b26-b8fa-d65bc8422f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13d64-9a91-4a1a-a81a-a28e24ee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f5bed-f82b-4b26-b8fa-d65bc8422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lobal_Meeting>
  <NoticeDate/>
  <DecisionAuthority.Unit.Address.Phone.Fax/>
  <DecisionAuthority.Unit.Description/>
  <DecisionAuthority.Unit.Name>Kommunstyrelsen</DecisionAuthority.Unit.Name>
  <DecisionAuthority.Name>Kommunstyrelsen</DecisionAuthority.Name>
  <Dayname>Onsdag</Dayname>
  <DatePart>2023-06-07</DatePart>
  <DateAndLocation>2023-06-07 - Gustaf Adolfsalen</DateAndLocation>
  <DateDay>onsdag 7 juni 2023</DateDay>
  <DateMonth>7 juni 2023</DateMonth>
  <DiaCode/>
  <DiaNr/>
  <WhereToStore/>
  <Approver1/>
  <Approver2/>
  <ApproveLocationAndDatetime>Kommunstyrelsens förvaltning </ApproveLocationAndDatetime>
  <Note/>
  <Chairman>Amanda Lindblad (S)</Chairman>
  <DecisionParagraphs/>
  <Location>Gustaf Adolfsalen</Location>
  <LocationAndTime>Gustaf Adolfsalen 09.00</LocationAndTime>
  <SecretaryEmail/>
  <SecretaryName>Malin Selldén Wahlman</SecretaryName>
  <SecretaryPhone>47052</SecretaryPhone>
  <ApproverSign/>
  <TakeDownDate/>
  <TimePart>09.00</TimePart>
  <CaseHeadline/>
</Global_Meeting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EBC7B-9107-4897-8EF7-422F30397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07D5A6-0E4A-439B-BCAC-1FEEB2458B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82F3F3-BD53-49B3-A6A0-791A740F0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13d64-9a91-4a1a-a81a-a28e24eef478"/>
    <ds:schemaRef ds:uri="f27f5bed-f82b-4b26-b8fa-d65bc8422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DA949D-3168-4611-B721-8CC95BCD7E7C}">
  <ds:schemaRefs/>
</ds:datastoreItem>
</file>

<file path=customXml/itemProps5.xml><?xml version="1.0" encoding="utf-8"?>
<ds:datastoreItem xmlns:ds="http://schemas.openxmlformats.org/officeDocument/2006/customXml" ds:itemID="{4B950266-3B0E-4A69-AE97-C88FA7E491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B-BREV med sidfot.dotm</Template>
  <TotalTime>0</TotalTime>
  <Pages>2</Pages>
  <Words>278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Lundin</dc:creator>
  <dc:description>SALA1000, v 2.0, 2012-08-02</dc:description>
  <cp:lastModifiedBy>Malin Selldén Wahlman</cp:lastModifiedBy>
  <cp:revision>2</cp:revision>
  <cp:lastPrinted>2009-11-29T22:18:00Z</cp:lastPrinted>
  <dcterms:created xsi:type="dcterms:W3CDTF">2023-05-31T14:48:00Z</dcterms:created>
  <dcterms:modified xsi:type="dcterms:W3CDTF">2023-05-31T14:48:00Z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Jenny Lundin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Jenny Lundin</vt:lpwstr>
  </property>
  <property fmtid="{D5CDD505-2E9C-101B-9397-08002B2CF9AE}" pid="23" name="cdpTitle">
    <vt:lpwstr>Administratör</vt:lpwstr>
  </property>
  <property fmtid="{D5CDD505-2E9C-101B-9397-08002B2CF9AE}" pid="24" name="cdpPhone">
    <vt:lpwstr/>
  </property>
  <property fmtid="{D5CDD505-2E9C-101B-9397-08002B2CF9AE}" pid="25" name="cdpCellphone">
    <vt:lpwstr/>
  </property>
  <property fmtid="{D5CDD505-2E9C-101B-9397-08002B2CF9AE}" pid="26" name="cdpEmail">
    <vt:lpwstr>jenny.lundin@sala.se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Kommunstyrelsens förvaltning</vt:lpwstr>
  </property>
  <property fmtid="{D5CDD505-2E9C-101B-9397-08002B2CF9AE}" pid="30" name="cdpUnit">
    <vt:lpwstr>Medborgarkontoret</vt:lpwstr>
  </property>
  <property fmtid="{D5CDD505-2E9C-101B-9397-08002B2CF9AE}" pid="31" name="cdpWP">
    <vt:lpwstr>Administrativa enheten</vt:lpwstr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Sant,Falskt,Sant,Sant,Sant,Falskt,Falskt,Sant,Falskt</vt:lpwstr>
  </property>
  <property fmtid="{D5CDD505-2E9C-101B-9397-08002B2CF9AE}" pid="35" name="ContentTypeId">
    <vt:lpwstr>0x0101004948BAD7026D0D4BB84CE40E1B6CC7FF</vt:lpwstr>
  </property>
  <property fmtid="{D5CDD505-2E9C-101B-9397-08002B2CF9AE}" pid="36" name="TemplateId">
    <vt:lpwstr>Global_Meeting</vt:lpwstr>
  </property>
  <property fmtid="{D5CDD505-2E9C-101B-9397-08002B2CF9AE}" pid="37" name="ResxId">
    <vt:lpwstr>Kallelse</vt:lpwstr>
  </property>
  <property fmtid="{D5CDD505-2E9C-101B-9397-08002B2CF9AE}" pid="38" name="DocumentId">
    <vt:lpwstr>8aed164b-ac58-49c4-b597-5a7a9f41cb8f</vt:lpwstr>
  </property>
</Properties>
</file>