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1310" w14:textId="77777777" w:rsidR="00253493" w:rsidRPr="00FB699C" w:rsidRDefault="00ED55D9" w:rsidP="00FB699C">
      <w:pPr>
        <w:rPr>
          <w:rFonts w:ascii="Times New Roman" w:hAnsi="Times New Roman" w:cs="Times New Roman"/>
          <w:szCs w:val="24"/>
        </w:rPr>
        <w:sectPr w:rsidR="00253493" w:rsidRPr="00FB699C" w:rsidSect="00846F10">
          <w:headerReference w:type="even" r:id="rId11"/>
          <w:headerReference w:type="default" r:id="rId12"/>
          <w:footerReference w:type="even" r:id="rId13"/>
          <w:footerReference w:type="default" r:id="rId14"/>
          <w:headerReference w:type="first" r:id="rId15"/>
          <w:footerReference w:type="first" r:id="rId16"/>
          <w:pgSz w:w="11906" w:h="16838"/>
          <w:pgMar w:top="284" w:right="991" w:bottom="1417" w:left="709" w:header="276" w:footer="0" w:gutter="0"/>
          <w:cols w:space="708"/>
          <w:titlePg/>
          <w:docGrid w:linePitch="360"/>
        </w:sectPr>
      </w:pPr>
      <w:r>
        <w:rPr>
          <w:rFonts w:ascii="Times New Roman" w:hAnsi="Times New Roman" w:cs="Times New Roman"/>
          <w:noProof/>
          <w:sz w:val="16"/>
          <w:szCs w:val="24"/>
          <w:lang w:eastAsia="sv-SE"/>
        </w:rPr>
        <mc:AlternateContent>
          <mc:Choice Requires="wps">
            <w:drawing>
              <wp:anchor distT="0" distB="0" distL="114300" distR="114300" simplePos="0" relativeHeight="251840512" behindDoc="0" locked="0" layoutInCell="1" allowOverlap="1" wp14:anchorId="3A77F2F6" wp14:editId="00061CB3">
                <wp:simplePos x="0" y="0"/>
                <wp:positionH relativeFrom="column">
                  <wp:posOffset>818515</wp:posOffset>
                </wp:positionH>
                <wp:positionV relativeFrom="paragraph">
                  <wp:posOffset>-852170</wp:posOffset>
                </wp:positionV>
                <wp:extent cx="1950720" cy="383540"/>
                <wp:effectExtent l="266700" t="19050" r="0" b="16510"/>
                <wp:wrapNone/>
                <wp:docPr id="5" name="Oval 5" hidden="1"/>
                <wp:cNvGraphicFramePr/>
                <a:graphic xmlns:a="http://schemas.openxmlformats.org/drawingml/2006/main">
                  <a:graphicData uri="http://schemas.microsoft.com/office/word/2010/wordprocessingShape">
                    <wps:wsp>
                      <wps:cNvSpPr/>
                      <wps:spPr>
                        <a:xfrm>
                          <a:off x="0" y="0"/>
                          <a:ext cx="1950720" cy="383540"/>
                        </a:xfrm>
                        <a:prstGeom prst="wedgeEllipseCallout">
                          <a:avLst>
                            <a:gd name="adj1" fmla="val -63045"/>
                            <a:gd name="adj2" fmla="val 45357"/>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C626553" w14:textId="77777777" w:rsidR="00253493" w:rsidRDefault="00ED55D9">
                            <w:pPr>
                              <w:jc w:val="center"/>
                              <w:rPr>
                                <w:sz w:val="12"/>
                              </w:rPr>
                            </w:pPr>
                            <w:r>
                              <w:rPr>
                                <w:sz w:val="12"/>
                              </w:rPr>
                              <w:t>Logotype med enbart”Västerås Stad”, inget förvaltningsnamn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77F2F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5" o:spid="_x0000_s1026" type="#_x0000_t63" style="position:absolute;margin-left:64.45pt;margin-top:-67.1pt;width:153.6pt;height:30.2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Q4pgIAAKIFAAAOAAAAZHJzL2Uyb0RvYy54bWysVEtv2zAMvg/YfxB0b23n1TaoUwTpMgwo&#10;2mDt0LMiS4k2vSYpsbNfP0p2nGwrdhiWg0KZ5EfyE8nbu0ZJtGfOC6NLXFzmGDFNTSX0psRfXpYX&#10;1xj5QHRFpNGsxAfm8d3s/bvb2k7ZwGyNrJhDAKL9tLYl3oZgp1nm6ZYp4i+NZRqU3DhFAlzdJqsc&#10;qQFdyWyQ55OsNq6yzlDmPXy9b5V4lvA5ZzQ8ce5ZQLLEkFtIp0vnOp7Z7JZMN47YraBdGuQfslBE&#10;aAjaQ92TQNDOiT+glKDOeMPDJTUqM5wLylINUE2R/1bN85ZYlmoBcrztafL/D5Y+7p/tygENtfVT&#10;D2KsouFOxX/IDzWJrENPFmsCovCxuBnnVwPglIJueD0cjxKb2cnbOh8+MqNQFEpcs2rDPkgprGcL&#10;IqXZhUQZ2T/4kLirkCYKmoRUXwuMuJLwFHsi0cVkmI/G3VudGQ3OjUbj4fgq2kAGHSRIxxwivtSo&#10;LvFkOM5TXG+kqJZCyqjzbrNeSIcgXImXyxx+HdaZGeBJDQFOVCUpHCRr8T8zjkQF5AzaCLGLWQ9L&#10;KGU6TDpcqcE6unFIoXcs3nKUoeicOtvoxlJ3945dTX+L2HukqEaH3lkJbdxbkatvfeTW/lh9W3Ms&#10;PzTrpmuftakOK4ecacfMW7oU8PQPxIcVcfCY0C2wK8ITHFwaeAzTSRhtjfvx1vdoD+0OWoxqmNMS&#10;++874hhG8pOGQbgpRtB4KKTLaJw60p1r1ucavVMLAy8M7QXZJRGcXZBHkTujXmGlzGNUUBFNIXaJ&#10;aXDHyyK0+wOWEmXzeTKDYbYkPOhnSyN4JDh23kvzSpzt+j/A5Dya40x3Tdr268k2emoz3wXDRYjK&#10;SHHLa3eBRQDSL5vm/J6sTqt19hMAAP//AwBQSwMEFAAGAAgAAAAhAJaUL2jfAAAADAEAAA8AAABk&#10;cnMvZG93bnJldi54bWxMj01vgzAMhu+T9h8iT9qtDR9VRymhqiah3SatZfcUXGAQB5GUsn8/77Qd&#10;X/vR68fZYTGDmHFynSUF4ToAgVTZuqNGQXkuVgkI5zXVerCECr7RwSF/fMh0Wts7feB88o3gEnKp&#10;VtB6P6ZSuqpFo93ajki8u9rJaM9xamQ96TuXm0FGQbCVRnfEF1o94muLVX+6GQXvujwf+3n5KuYJ&#10;30rqP5sdFUo9Py3HPQiPi/+D4Vef1SFnp4u9Ue3EwDlKdowqWIXxJgLByCbehiAuPHqJE5B5Jv8/&#10;kf8AAAD//wMAUEsBAi0AFAAGAAgAAAAhALaDOJL+AAAA4QEAABMAAAAAAAAAAAAAAAAAAAAAAFtD&#10;b250ZW50X1R5cGVzXS54bWxQSwECLQAUAAYACAAAACEAOP0h/9YAAACUAQAACwAAAAAAAAAAAAAA&#10;AAAvAQAAX3JlbHMvLnJlbHNQSwECLQAUAAYACAAAACEAiYokOKYCAACiBQAADgAAAAAAAAAAAAAA&#10;AAAuAgAAZHJzL2Uyb0RvYy54bWxQSwECLQAUAAYACAAAACEAlpQvaN8AAAAMAQAADwAAAAAAAAAA&#10;AAAAAAAABQAAZHJzL2Rvd25yZXYueG1sUEsFBgAAAAAEAAQA8wAAAAwGAAAAAA==&#10;" adj="-2818,20597" fillcolor="white [3201]" strokecolor="red" strokeweight=".5pt">
                <v:textbox>
                  <w:txbxContent>
                    <w:p w14:paraId="2C626553" w14:textId="77777777" w:rsidR="00253493" w:rsidRDefault="00ED55D9">
                      <w:pPr>
                        <w:jc w:val="center"/>
                        <w:rPr>
                          <w:sz w:val="12"/>
                        </w:rPr>
                      </w:pPr>
                      <w:r>
                        <w:rPr>
                          <w:sz w:val="12"/>
                        </w:rPr>
                        <w:t>Logotype med enbart”Västerås Stad”, inget förvaltningsnamn</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8464" behindDoc="0" locked="0" layoutInCell="1" allowOverlap="1" wp14:anchorId="6084D198" wp14:editId="05AD8822">
                <wp:simplePos x="0" y="0"/>
                <wp:positionH relativeFrom="column">
                  <wp:posOffset>2140585</wp:posOffset>
                </wp:positionH>
                <wp:positionV relativeFrom="paragraph">
                  <wp:posOffset>97155</wp:posOffset>
                </wp:positionV>
                <wp:extent cx="1419225" cy="628650"/>
                <wp:effectExtent l="19050" t="0" r="1000125" b="38100"/>
                <wp:wrapNone/>
                <wp:docPr id="7" name="Oval 7" hidden="1"/>
                <wp:cNvGraphicFramePr/>
                <a:graphic xmlns:a="http://schemas.openxmlformats.org/drawingml/2006/main">
                  <a:graphicData uri="http://schemas.microsoft.com/office/word/2010/wordprocessingShape">
                    <wps:wsp>
                      <wps:cNvSpPr/>
                      <wps:spPr>
                        <a:xfrm>
                          <a:off x="0" y="0"/>
                          <a:ext cx="1419225" cy="628650"/>
                        </a:xfrm>
                        <a:prstGeom prst="wedgeEllipseCallout">
                          <a:avLst>
                            <a:gd name="adj1" fmla="val 117441"/>
                            <a:gd name="adj2" fmla="val -37893"/>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285B5D67" w14:textId="77777777" w:rsidR="00253493" w:rsidRDefault="00ED55D9">
                            <w:pPr>
                              <w:rPr>
                                <w:sz w:val="12"/>
                              </w:rPr>
                            </w:pPr>
                            <w:r>
                              <w:rPr>
                                <w:sz w:val="12"/>
                              </w:rPr>
                              <w:t>UpprättatDatum, ÄrendeNummer,</w:t>
                            </w:r>
                          </w:p>
                          <w:p w14:paraId="541B0179" w14:textId="77777777" w:rsidR="00253493" w:rsidRDefault="00ED55D9">
                            <w:pPr>
                              <w:rPr>
                                <w:sz w:val="12"/>
                              </w:rPr>
                            </w:pPr>
                            <w:r>
                              <w:rPr>
                                <w:sz w:val="12"/>
                              </w:rPr>
                              <w:t>Beslutsnummer har</w:t>
                            </w:r>
                            <w:r>
                              <w:rPr>
                                <w:sz w:val="12"/>
                              </w:rPr>
                              <w:b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D198" id="Oval 7" o:spid="_x0000_s1027" type="#_x0000_t63" style="position:absolute;margin-left:168.55pt;margin-top:7.65pt;width:111.75pt;height:49.5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2vrwIAALMFAAAOAAAAZHJzL2Uyb0RvYy54bWysVFFvGjEMfp+0/xDlvT3uSilFPSpExzSp&#10;aqu1U59DLoFsuThLAgf79XNyx8G2ag/TeAjO2f5sf7F9c7urNdkK5xWYkubnA0qE4VApsyrpl5fF&#10;2ZgSH5ipmAYjSroXnt5O37+7aexEFLAGXQlHEMT4SWNLug7BTrLM87WomT8HKwwqJbiaBby6VVY5&#10;1iB6rbNiMBhlDbjKOuDCe/x61yrpNOFLKXh4lNKLQHRJMbeQTpfOZTyz6Q2brByza8W7NNg/ZFEz&#10;ZTBoD3XHAiMbp/6AqhV34EGGcw51BlIqLlINWE0++K2a5zWzItWC5Hjb0+T/Hyx/2D7bJ4c0NNZP&#10;PIqxip10dfzH/MgukbXvyRK7QDh+zIf5dVFcUsJRNyrGo8vEZnb0ts6HjwJqEoWSNqJaiQ9aK+vF&#10;nGkNm5AoY9t7HxJ3FTGsxiZh1decEllrfIot0yTPr4bDvHurE6Pi1Ojs4mp8fRGNMIUOE6VDEjGA&#10;gYXSOj25NqTBtC8w6ajxoFUVleniVsu5dgRDl3SxGOCvgz0xQ2htMNaRtiSFvRYRQ5vPQhJVIVFF&#10;GyF2tOhhGefChFGHm6yjm8QUesf8LUcdEhEYvrONbiJ1eu/Y1fS3iL1Higom9M61MuDeilx96yO3&#10;9ofq25pj+WG33GHR2ByxsPhlCdX+yREH7eR5yxcKu+Ge+fDEHL4vDiWuj/CIh9SAbwKdRMka3I+3&#10;vkd7nADUUtLg6JbUf98wJyjRnwzOxnU+HMZZT5fh5VWBF3eqWZ5qzKaeAz40dhxml8RoH/RBlA7q&#10;V9wysxgVVcxwjF3ScBDnoV0ouKW4mM2SEU63ZeHePFseoSPLsRNfdq/M2W4gAo7SAxyGvGvatn+P&#10;ttHTwGwTQKoQlUdWuwtuBpR+WT2n92R13LXTnwAAAP//AwBQSwMEFAAGAAgAAAAhAA9wjDLhAAAA&#10;CgEAAA8AAABkcnMvZG93bnJldi54bWxMj8FKw0AQhu+C77CM4M1uYtooMZtSBAsVpBhLJLdtdkyC&#10;2dmS3bbx7Z2e9Djz/3zzTb6c7CBOOPrekYJ4FoFAapzpqVWw+3i5ewThgyajB0eo4Ac9LIvrq1xn&#10;xp3pHU9laAVDyGdaQRfCIZPSNx1a7WfugMTZlxutDjyOrTSjPjPcDvI+ilJpdU98odMHfO6w+S6P&#10;VkFiVpv5W73Z7qrP9bauXtcl1pVStzfT6glEwCn8leGiz+pQsNPeHcl4MTAjeYi5ysEiAcGFRRql&#10;IPa8iOcJyCKX/18ofgEAAP//AwBQSwECLQAUAAYACAAAACEAtoM4kv4AAADhAQAAEwAAAAAAAAAA&#10;AAAAAAAAAAAAW0NvbnRlbnRfVHlwZXNdLnhtbFBLAQItABQABgAIAAAAIQA4/SH/1gAAAJQBAAAL&#10;AAAAAAAAAAAAAAAAAC8BAABfcmVscy8ucmVsc1BLAQItABQABgAIAAAAIQABmi2vrwIAALMFAAAO&#10;AAAAAAAAAAAAAAAAAC4CAABkcnMvZTJvRG9jLnhtbFBLAQItABQABgAIAAAAIQAPcIwy4QAAAAoB&#10;AAAPAAAAAAAAAAAAAAAAAAkFAABkcnMvZG93bnJldi54bWxQSwUGAAAAAAQABADzAAAAFwYAAAAA&#10;" adj="36167,2615" filled="f" strokecolor="red" strokeweight=".5pt">
                <v:textbox>
                  <w:txbxContent>
                    <w:p w14:paraId="285B5D67" w14:textId="77777777" w:rsidR="00253493" w:rsidRDefault="00ED55D9">
                      <w:pPr>
                        <w:rPr>
                          <w:sz w:val="12"/>
                        </w:rPr>
                      </w:pPr>
                      <w:r>
                        <w:rPr>
                          <w:sz w:val="12"/>
                        </w:rPr>
                        <w:t>UpprättatDatum, ÄrendeNummer,</w:t>
                      </w:r>
                    </w:p>
                    <w:p w14:paraId="541B0179" w14:textId="77777777" w:rsidR="00253493" w:rsidRDefault="00ED55D9">
                      <w:pPr>
                        <w:rPr>
                          <w:sz w:val="12"/>
                        </w:rPr>
                      </w:pPr>
                      <w:r>
                        <w:rPr>
                          <w:sz w:val="12"/>
                        </w:rPr>
                        <w:t>Beslutsnummer har</w:t>
                      </w:r>
                      <w:r>
                        <w:rPr>
                          <w:sz w:val="12"/>
                        </w:rPr>
                        <w:b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41536" behindDoc="0" locked="0" layoutInCell="1" allowOverlap="1" wp14:anchorId="724E43ED" wp14:editId="4BB52981">
                <wp:simplePos x="0" y="0"/>
                <wp:positionH relativeFrom="column">
                  <wp:posOffset>1960603</wp:posOffset>
                </wp:positionH>
                <wp:positionV relativeFrom="paragraph">
                  <wp:posOffset>-283928</wp:posOffset>
                </wp:positionV>
                <wp:extent cx="792480" cy="383540"/>
                <wp:effectExtent l="304800" t="19050" r="7620" b="35560"/>
                <wp:wrapNone/>
                <wp:docPr id="11" name="Oval 11"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86757"/>
                            <a:gd name="adj2" fmla="val 53653"/>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297F978"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E43ED" id="Oval 11" o:spid="_x0000_s1028" type="#_x0000_t63" style="position:absolute;margin-left:154.4pt;margin-top:-22.35pt;width:62.4pt;height:30.2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5PqAIAAKYFAAAOAAAAZHJzL2Uyb0RvYy54bWysVN9vGjEMfp+0/yHKe3v8hqIeFaJjmlS1&#10;aO3U55BLIFsuzpLAwf76ObnjYFu1h2k8BOdsf7a/2L69O5Sa7IXzCkxOu9cdSoThUCizyemXl+XV&#10;hBIfmCmYBiNyehSe3s3ev7ut7FT0YAu6EI4giPHTyuZ0G4KdZpnnW1Eyfw1WGFRKcCULeHWbrHCs&#10;QvRSZ71OZ5RV4ArrgAvv8et9raSzhC+l4OFJSi8C0TnF3EI6XTrX8cxmt2y6ccxuFW/SYP+QRcmU&#10;waAt1D0LjOyc+gOqVNyBBxmuOZQZSKm4SDVgNd3Ob9U8b5kVqRYkx9uWJv//YPnj/tmuHNJQWT/1&#10;KMYqDtKV8R/zI4dE1rElSxwC4fhxfNMbTJBSjqr+pD8cJDKzs7N1PnwUUJIo5LQSxUZ80FpZLxZM&#10;a9iFxBjbP/iQqCuIYSX2CCu+dimRpcaX2DNNriaj8XDcPNWFUe/SaNgfDfvRBjNoIFE65RDxtSFV&#10;Tkf9YSfF9aBVsVRaR513m/VCO4LhcrpcdvDXYF2YIZ42GODMVJLCUYsa/7OQRBXITa+OEJtYtLCM&#10;c2HCqMHVBq2jm8QUWsfuW446dBunxja6idTcrWNT098ith4pKpjQOpfKgHsrcvGtjVzbn6qva47l&#10;h8P6gEXHmpsmWkNxXDnioB42b/lSYQc8MB9WzOGbYtPgxghPeEgN+CbQSJRswf1463u0x6ZHLSUV&#10;TmtO/fcdc4IS/cngONx0B9h/JKTLYDju4cVdataXGrMrF4APjV2G2SUx2gd9EqWD8hUXyzxGRRUz&#10;HGPnNJzERah3CC4mLubzZIQDbVl4MM+WR+jIcmy/l8Mrc7YZgoDT8winuW46tW7as230NDDfBZAq&#10;RGXkuWa1ueAyQOmXbXN5T1bn9Tr7CQAA//8DAFBLAwQUAAYACAAAACEAKe2GteAAAAAKAQAADwAA&#10;AGRycy9kb3ducmV2LnhtbEyPXUvDQBBF3wX/wzKCb+1Gk34QsylVUFAoYm37vMmOSXB3NmS3bfz3&#10;Tp/0cbiHe88Uq9FZccIhdJ4U3E0TEEi1Nx01Cnafz5MliBA1GW09oYIfDLAqr68KnRt/pg88bWMj&#10;uIRCrhW0Mfa5lKFu0ekw9T0SZ19+cDryOTTSDPrM5c7K+ySZS6c74oVW9/jUYv29PToFb9V+5mv/&#10;+v7Y7Tdhg+bFVuuDUrc34/oBRMQx/sFw0Wd1KNmp8kcyQVgFabJk9ahgkmULEExkaToHUTE6W4As&#10;C/n/hfIXAAD//wMAUEsBAi0AFAAGAAgAAAAhALaDOJL+AAAA4QEAABMAAAAAAAAAAAAAAAAAAAAA&#10;AFtDb250ZW50X1R5cGVzXS54bWxQSwECLQAUAAYACAAAACEAOP0h/9YAAACUAQAACwAAAAAAAAAA&#10;AAAAAAAvAQAAX3JlbHMvLnJlbHNQSwECLQAUAAYACAAAACEAsQFuT6gCAACmBQAADgAAAAAAAAAA&#10;AAAAAAAuAgAAZHJzL2Uyb0RvYy54bWxQSwECLQAUAAYACAAAACEAKe2GteAAAAAKAQAADwAAAAAA&#10;AAAAAAAAAAACBQAAZHJzL2Rvd25yZXYueG1sUEsFBgAAAAAEAAQA8wAAAA8GAAAAAA==&#10;" adj="-7940,22389" fillcolor="white [3201]" strokecolor="red" strokeweight=".5pt">
                <v:textbox>
                  <w:txbxContent>
                    <w:p w14:paraId="6297F978" w14:textId="77777777" w:rsidR="00253493" w:rsidRDefault="00ED55D9">
                      <w:pPr>
                        <w:rPr>
                          <w:sz w:val="12"/>
                        </w:rPr>
                      </w:pPr>
                      <w:r>
                        <w:rPr>
                          <w:sz w:val="12"/>
                        </w:rPr>
                        <w:t>Times New Roman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9488" behindDoc="0" locked="0" layoutInCell="1" allowOverlap="1" wp14:anchorId="2FB79636" wp14:editId="2DC780F9">
                <wp:simplePos x="0" y="0"/>
                <wp:positionH relativeFrom="column">
                  <wp:posOffset>2622191</wp:posOffset>
                </wp:positionH>
                <wp:positionV relativeFrom="paragraph">
                  <wp:posOffset>-644552</wp:posOffset>
                </wp:positionV>
                <wp:extent cx="865505" cy="298450"/>
                <wp:effectExtent l="19050" t="76200" r="125095" b="25400"/>
                <wp:wrapNone/>
                <wp:docPr id="6" name="Oval 6" hidden="1"/>
                <wp:cNvGraphicFramePr/>
                <a:graphic xmlns:a="http://schemas.openxmlformats.org/drawingml/2006/main">
                  <a:graphicData uri="http://schemas.microsoft.com/office/word/2010/wordprocessingShape">
                    <wps:wsp>
                      <wps:cNvSpPr/>
                      <wps:spPr>
                        <a:xfrm>
                          <a:off x="0" y="0"/>
                          <a:ext cx="865505" cy="298450"/>
                        </a:xfrm>
                        <a:prstGeom prst="wedgeEllipseCallout">
                          <a:avLst>
                            <a:gd name="adj1" fmla="val 62278"/>
                            <a:gd name="adj2" fmla="val -70266"/>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36F4E3E" w14:textId="77777777" w:rsidR="00253493" w:rsidRDefault="00ED55D9">
                            <w:pPr>
                              <w:jc w:val="center"/>
                              <w:rPr>
                                <w:sz w:val="12"/>
                              </w:rPr>
                            </w:pPr>
                            <w:r>
                              <w:rPr>
                                <w:sz w:val="12"/>
                              </w:rPr>
                              <w:t>Calibri 12p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79636" id="Oval 6" o:spid="_x0000_s1029" type="#_x0000_t63" style="position:absolute;margin-left:206.45pt;margin-top:-50.75pt;width:68.15pt;height:23.5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8NqAIAAKgFAAAOAAAAZHJzL2Uyb0RvYy54bWysVEtv2zAMvg/YfxB0b+24SZoGdYogXYYB&#10;RRusHXpWZCnRptckJXb260fJjpNtxQ7DfJBJkfz4EMnbu0ZJtGfOC6NLPLjMMWKamkroTYm/vCwv&#10;Jhj5QHRFpNGsxAfm8d3s/bvb2k5ZYbZGVswhANF+WtsSb0Ow0yzzdMsU8ZfGMg1CbpwiAVi3ySpH&#10;akBXMivyfJzVxlXWGcq8h9v7VohnCZ9zRsMT554FJEsMsYV0unSu45nNbsl044jdCtqFQf4hCkWE&#10;Bqc91D0JBO2c+ANKCeqMNzxcUqMyw7mgLOUA2Qzy37J53hLLUi5QHG/7Mvn/B0sf98925aAMtfVT&#10;D2TMouFOxT/Eh5pUrENfLNYEROFyMh6N8hFGFETFzWQ4SsXMTsbW+fCRGYUiUeKaVRv2QUphPVsQ&#10;Kc0upIqR/YMPqXQV0kRBj5Dq6wAjriS8xJ5INC6K60n3Umc6xbnOxXVejMdRCSLoIIE6xhDxpUZ1&#10;icdXEGhkvZGiWgopE+M264V0CNyVeLnM4euwztQAT2pwcKpUosJBshb/M+NIVFCbovUQm5j1sIRS&#10;psMxRqlBO5pxCKE3HLxlKMOgC6bTjWYsNXdv2OX0N4+9RfJqdOiNldDGveW5+tZ7bvWP2bc5x/RD&#10;s24g6RJfxRjjzdpUh5VDzrTD5i1dCuiAB+LDijh4U5hD2BjhCQ4uDbyJ6SiMtsb9eOs+6kPTgxSj&#10;Gqa1xP77jjiGkfykYRxuBsNhHO/EDEfXBTDuXLI+l+idWhh4aOgyiC6RUT/II8mdUa+wWObRK4iI&#10;puC7xDS4I7MI7RaB1UTZfJ7UYKQtCQ/62dIIHuscG/CleSXOdmMQYH4ezXGyu15t2/akGy21me+C&#10;4SJE4amuHQPrAKhf9s05n7ROC3b2EwAA//8DAFBLAwQUAAYACAAAACEAyOSKVeMAAAAMAQAADwAA&#10;AGRycy9kb3ducmV2LnhtbEyPwU7DMAyG70i8Q2QkblvS0jJWmk4wCXFkbAjBzWu9tqJxSpOthacn&#10;nOBo+9Pv789Xk+nEiQbXWtYQzRUI4tJWLdcaXnYPsxsQziNX2FkmDV/kYFWcn+WYVXbkZzptfS1C&#10;CLsMNTTe95mUrmzIoJvbnjjcDnYw6MM41LIacAzhppOxUtfSYMvhQ4M9rRsqP7ZHo+Fq9/bo38v1&#10;Ap/U62d/P47fh8VG68uL6e4WhKfJ/8Hwqx/UoQhOe3vkyolOQxLFy4BqmEUqSkEEJE2WMYh9WKVJ&#10;CrLI5f8SxQ8AAAD//wMAUEsBAi0AFAAGAAgAAAAhALaDOJL+AAAA4QEAABMAAAAAAAAAAAAAAAAA&#10;AAAAAFtDb250ZW50X1R5cGVzXS54bWxQSwECLQAUAAYACAAAACEAOP0h/9YAAACUAQAACwAAAAAA&#10;AAAAAAAAAAAvAQAAX3JlbHMvLnJlbHNQSwECLQAUAAYACAAAACEAuVUPDagCAACoBQAADgAAAAAA&#10;AAAAAAAAAAAuAgAAZHJzL2Uyb0RvYy54bWxQSwECLQAUAAYACAAAACEAyOSKVeMAAAAMAQAADwAA&#10;AAAAAAAAAAAAAAACBQAAZHJzL2Rvd25yZXYueG1sUEsFBgAAAAAEAAQA8wAAABIGAAAAAA==&#10;" adj="24252,-4377" fillcolor="white [3201]" strokecolor="red" strokeweight=".5pt">
                <v:textbox>
                  <w:txbxContent>
                    <w:p w14:paraId="436F4E3E" w14:textId="77777777" w:rsidR="00253493" w:rsidRDefault="00ED55D9">
                      <w:pPr>
                        <w:jc w:val="center"/>
                        <w:rPr>
                          <w:sz w:val="12"/>
                        </w:rPr>
                      </w:pPr>
                      <w:r>
                        <w:rPr>
                          <w:sz w:val="12"/>
                        </w:rPr>
                        <w:t>Calibri 12p</w:t>
                      </w:r>
                    </w:p>
                  </w:txbxContent>
                </v:textbox>
              </v:shape>
            </w:pict>
          </mc:Fallback>
        </mc:AlternateContent>
      </w:r>
      <w:r>
        <w:rPr>
          <w:rFonts w:ascii="Times New Roman" w:hAnsi="Times New Roman" w:cs="Times New Roman"/>
          <w:noProof/>
          <w:sz w:val="16"/>
          <w:szCs w:val="24"/>
          <w:lang w:eastAsia="sv-SE"/>
        </w:rPr>
        <mc:AlternateContent>
          <mc:Choice Requires="wps">
            <w:drawing>
              <wp:anchor distT="0" distB="0" distL="114300" distR="114300" simplePos="0" relativeHeight="251837440" behindDoc="0" locked="0" layoutInCell="1" allowOverlap="1" wp14:anchorId="35885DC9" wp14:editId="745E990C">
                <wp:simplePos x="0" y="0"/>
                <wp:positionH relativeFrom="column">
                  <wp:posOffset>5615305</wp:posOffset>
                </wp:positionH>
                <wp:positionV relativeFrom="paragraph">
                  <wp:posOffset>64770</wp:posOffset>
                </wp:positionV>
                <wp:extent cx="792480" cy="383540"/>
                <wp:effectExtent l="400050" t="0" r="7620" b="16510"/>
                <wp:wrapNone/>
                <wp:docPr id="12" name="Oval 12" hidden="1"/>
                <wp:cNvGraphicFramePr/>
                <a:graphic xmlns:a="http://schemas.openxmlformats.org/drawingml/2006/main">
                  <a:graphicData uri="http://schemas.microsoft.com/office/word/2010/wordprocessingShape">
                    <wps:wsp>
                      <wps:cNvSpPr/>
                      <wps:spPr>
                        <a:xfrm>
                          <a:off x="0" y="0"/>
                          <a:ext cx="792480" cy="383540"/>
                        </a:xfrm>
                        <a:prstGeom prst="wedgeEllipseCallout">
                          <a:avLst>
                            <a:gd name="adj1" fmla="val -99065"/>
                            <a:gd name="adj2" fmla="val 13918"/>
                          </a:avLst>
                        </a:prstGeom>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30F8EB6" w14:textId="77777777" w:rsidR="00253493" w:rsidRDefault="00ED55D9">
                            <w:pPr>
                              <w:rPr>
                                <w:sz w:val="12"/>
                              </w:rPr>
                            </w:pPr>
                            <w:r>
                              <w:rPr>
                                <w:sz w:val="12"/>
                              </w:rPr>
                              <w:t>Times New Roman 12p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85DC9" id="Oval 12" o:spid="_x0000_s1030" type="#_x0000_t63" style="position:absolute;margin-left:442.15pt;margin-top:5.1pt;width:62.4pt;height:30.2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K8qQIAAKYFAAAOAAAAZHJzL2Uyb0RvYy54bWysVEtv2zAMvg/YfxB0bx3n1SSoUwTpMgwo&#10;2mDt0LMiS4k2vSYpsbNfP0p2nGwrdhiWg0KZ5EfyE8nbu1pJdGDOC6MLnF/3MGKamlLobYG/vKyu&#10;Jhj5QHRJpNGswEfm8d38/bvbys5Y3+yMLJlDAKL9rLIF3oVgZ1nm6Y4p4q+NZRqU3DhFAlzdNisd&#10;qQBdyazf642zyrjSOkOZ9/D1vlHiecLnnNHwxLlnAckCQ24hnS6dm3hm81sy2zpid4K2aZB/yEIR&#10;oSFoB3VPAkF7J/6AUoI64w0P19SozHAuKEs1QDV577dqnnfEslQLkONtR5P/f7D08fBs1w5oqKyf&#10;eRBjFTV3Kv5DfqhOZB07slgdEIWPN9P+cAKUUlANJoPRMJGZnZ2t8+EjMwpFocAVK7fsg5TCerYk&#10;Upp9SIyRw4MPiboSaaKgR0j5NceIKwkvcSASXU2nvfGofaoLo/6lUT6Y5pNoAxm0kCCdcoj4UqOq&#10;wOPBqJfieiNFuRJSRp13281SOgThCrxa9eDXYl2YAZ7UEODMVJLCUbIG/zPjSJTATb+JEJuYdbCE&#10;UqbDuMWVGqyjG4cUOsf8LUcZ8taptY1uLDV359jW9LeInUeKanTonJXQxr0VufzWRW7sT9U3Ncfy&#10;Q72poegCD2OO8cvGlMe1Q840w+YtXQnogAfiw5o4eFNoGtgY4QkOLg28iWkljHbG/Xjre7SHpgct&#10;RhVMa4H99z1xDCP5ScM4TPMh9B8K6TIc3fTh4i41m0uN3qulgYeGLoPskhjtgzyJ3Bn1CotlEaOC&#10;imgKsQscTuIyNDsEFhNli0UygoG2JDzoZ0sjdGQ5tt9L/UqcbYcgwPQ8mtNct53aNO3ZNnpqs9gH&#10;w0WIyjOr7QWWAUi/bJvLe7I6r9f5TwAAAP//AwBQSwMEFAAGAAgAAAAhADYvDAbfAAAACgEAAA8A&#10;AABkcnMvZG93bnJldi54bWxMj8tOwzAQRfdI/IM1SOyo3RTSEOJUqNAdmxaEWE7iaRLhR2S7bcrX&#10;465gObpH956pVpPR7Eg+DM5KmM8EMLKtU4PtJHy8b+4KYCGiVaidJQlnCrCqr68qLJU72S0dd7Fj&#10;qcSGEiX0MY4l56HtyWCYuZFsyvbOG4zp9B1XHk+p3GieCZFzg4NNCz2OtO6p/d4djISftyy+fi5e&#10;vsKDztfoNstmf/ZS3t5Mz0/AIk3xD4aLflKHOjk17mBVYFpCUdwvEpoCkQG7AEI8zoE1EpYiB15X&#10;/P8L9S8AAAD//wMAUEsBAi0AFAAGAAgAAAAhALaDOJL+AAAA4QEAABMAAAAAAAAAAAAAAAAAAAAA&#10;AFtDb250ZW50X1R5cGVzXS54bWxQSwECLQAUAAYACAAAACEAOP0h/9YAAACUAQAACwAAAAAAAAAA&#10;AAAAAAAvAQAAX3JlbHMvLnJlbHNQSwECLQAUAAYACAAAACEAMmQCvKkCAACmBQAADgAAAAAAAAAA&#10;AAAAAAAuAgAAZHJzL2Uyb0RvYy54bWxQSwECLQAUAAYACAAAACEANi8MBt8AAAAKAQAADwAAAAAA&#10;AAAAAAAAAAADBQAAZHJzL2Rvd25yZXYueG1sUEsFBgAAAAAEAAQA8wAAAA8GAAAAAA==&#10;" adj="-10598,13806" fillcolor="white [3201]" strokecolor="red" strokeweight=".5pt">
                <v:textbox>
                  <w:txbxContent>
                    <w:p w14:paraId="130F8EB6" w14:textId="77777777" w:rsidR="00253493" w:rsidRDefault="00ED55D9">
                      <w:pPr>
                        <w:rPr>
                          <w:sz w:val="12"/>
                        </w:rPr>
                      </w:pPr>
                      <w:r>
                        <w:rPr>
                          <w:sz w:val="12"/>
                        </w:rPr>
                        <w:t>Times New Roman 12p</w:t>
                      </w:r>
                    </w:p>
                  </w:txbxContent>
                </v:textbox>
              </v:shape>
            </w:pict>
          </mc:Fallback>
        </mc:AlternateContent>
      </w:r>
      <w:r>
        <w:rPr>
          <w:noProof/>
          <w:sz w:val="16"/>
          <w:lang w:eastAsia="sv-SE"/>
        </w:rPr>
        <mc:AlternateContent>
          <mc:Choice Requires="wps">
            <w:drawing>
              <wp:anchor distT="0" distB="0" distL="114300" distR="114300" simplePos="0" relativeHeight="251836416" behindDoc="0" locked="0" layoutInCell="1" allowOverlap="1" wp14:anchorId="54F63BA9" wp14:editId="17C3ECC6">
                <wp:simplePos x="0" y="0"/>
                <wp:positionH relativeFrom="column">
                  <wp:posOffset>-309880</wp:posOffset>
                </wp:positionH>
                <wp:positionV relativeFrom="paragraph">
                  <wp:posOffset>98425</wp:posOffset>
                </wp:positionV>
                <wp:extent cx="2267712" cy="591312"/>
                <wp:effectExtent l="0" t="0" r="0" b="0"/>
                <wp:wrapNone/>
                <wp:docPr id="10" name="Oval 10" hidden="1"/>
                <wp:cNvGraphicFramePr/>
                <a:graphic xmlns:a="http://schemas.openxmlformats.org/drawingml/2006/main">
                  <a:graphicData uri="http://schemas.microsoft.com/office/word/2010/wordprocessingShape">
                    <wps:wsp>
                      <wps:cNvSpPr/>
                      <wps:spPr>
                        <a:xfrm>
                          <a:off x="0" y="0"/>
                          <a:ext cx="2267712" cy="591312"/>
                        </a:xfrm>
                        <a:prstGeom prst="wedgeEllipseCallout">
                          <a:avLst>
                            <a:gd name="adj1" fmla="val -8422"/>
                            <a:gd name="adj2" fmla="val -86347"/>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B01C33B" w14:textId="77777777" w:rsidR="00253493" w:rsidRDefault="00ED55D9">
                            <w:pPr>
                              <w:jc w:val="both"/>
                              <w:rPr>
                                <w:sz w:val="12"/>
                              </w:rPr>
                            </w:pPr>
                            <w:r>
                              <w:rPr>
                                <w:sz w:val="12"/>
                              </w:rPr>
                              <w:t>Alternativ:</w:t>
                            </w:r>
                          </w:p>
                          <w:p w14:paraId="4DAB8E6B" w14:textId="77777777" w:rsidR="00253493" w:rsidRDefault="00ED55D9">
                            <w:pPr>
                              <w:jc w:val="both"/>
                              <w:rPr>
                                <w:sz w:val="12"/>
                              </w:rPr>
                            </w:pPr>
                            <w:r>
                              <w:rPr>
                                <w:sz w:val="12"/>
                              </w:rPr>
                              <w:t>021-39 00 00 (Kontaktcenter)</w:t>
                            </w:r>
                          </w:p>
                          <w:p w14:paraId="49836C7F" w14:textId="77777777" w:rsidR="00253493" w:rsidRDefault="00ED55D9">
                            <w:pPr>
                              <w:jc w:val="both"/>
                              <w:rPr>
                                <w:sz w:val="12"/>
                              </w:rPr>
                            </w:pPr>
                            <w:r>
                              <w:rPr>
                                <w:sz w:val="12"/>
                              </w:rPr>
                              <w:t>miljo-halsoskyddsforvaltningen@vasteras.se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63BA9" id="Oval 10" o:spid="_x0000_s1031" type="#_x0000_t63" style="position:absolute;margin-left:-24.4pt;margin-top:7.75pt;width:178.55pt;height:46.55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p7rgIAALIFAAAOAAAAZHJzL2Uyb0RvYy54bWysVN9v2jAQfp+0/8HyexuSUmhRQ4XomCZV&#10;bbV26rNxbPDm+DzbENhfv7MTAtuqPUzjwZxz3333w3d3c7urNdkK5xWYkubnA0qE4VApsyrpl5fF&#10;2RUlPjBTMQ1GlHQvPL2dvn9309iJKGANuhKOIInxk8aWdB2CnWSZ52tRM38OVhhUSnA1C3h1q6xy&#10;rEH2WmfFYDDKGnCVdcCF9/j1rlXSaeKXUvDwKKUXgeiSYmwhnS6dy3hm0xs2WTlm14p3YbB/iKJm&#10;yqDTnuqOBUY2Tv1BVSvuwIMM5xzqDKRUXKQcMJt88Fs2z2tmRcoFi+NtXyb//2j5w/bZPjksQ2P9&#10;xKMYs9hJV8d/jI/sUrH2fbHELhCOH4tiNB7nBSUcdZfX+QXKSJMdra3z4aOAmkShpI2oVuKD1sp6&#10;MWdawyakkrHtvQ+pdhUxrMYmYdXXnBJZa3yKLdPk7GpYJHKs7wkGfZ9iRhfDcRdBR4mxHGKI/AYW&#10;Suv04tqQpqSji8tBCsGDVlVURph3q+VcO4KeS7pYDPDX0Z7AkFobzPZYtSSFvRaRQ5vPQhJVxTq1&#10;HmJDi56WcS5MGHW8CR3NJIbQG+ZvGeqQd0YdNpqJ1Oi9YZfT3zz2FskrmNAb18qAe8tz9a333OIP&#10;2bc5x/TDbrnDpLEdYozxyxKq/ZMjDtrB85YvFDbDPfPhiTl8XpxJ3B7hEQ+pAd8EOomSNbgfb32P&#10;eBwA1FLS4OSW1H/fMCco0Z8MjsZ1PhzGUU+X4eW4wIs71SxPNWZTzwEfGhsOo0tixAd9EKWD+hWX&#10;zCx6RRUzHH2XNBzEeWj3CS4pLmazBMLhtizcm2fLI3WscuzEl90rc7abh4CT9ACHGWeT1LTtBB2x&#10;0dLAbBNAqhCVx6p2F1wMKP2yeU7vCXVctdOfAAAA//8DAFBLAwQUAAYACAAAACEAMgpPMOEAAAAK&#10;AQAADwAAAGRycy9kb3ducmV2LnhtbEyPzU7DMBCE70i8g7VI3FoHSooJcSpUBBJFAtEgcXXjzY+I&#10;11HstoGnZznBcXZGM9/mq8n14oBj6DxpuJgnIJAqbztqNLyXDzMFIkRD1vSeUMMXBlgVpye5yaw/&#10;0hsetrERXEIhMxraGIdMylC16EyY+wGJvdqPzkSWYyPtaI5c7np5mSRL6UxHvNCaAdctVp/bvdOw&#10;ibWSr4+2XN/c1+XH80vqr7+ftD4/m+5uQUSc4l8YfvEZHQpm2vk92SB6DbMrxeiRjTQFwYFFohYg&#10;dnxI1BJkkcv/LxQ/AAAA//8DAFBLAQItABQABgAIAAAAIQC2gziS/gAAAOEBAAATAAAAAAAAAAAA&#10;AAAAAAAAAABbQ29udGVudF9UeXBlc10ueG1sUEsBAi0AFAAGAAgAAAAhADj9If/WAAAAlAEAAAsA&#10;AAAAAAAAAAAAAAAALwEAAF9yZWxzLy5yZWxzUEsBAi0AFAAGAAgAAAAhAHEBGnuuAgAAsgUAAA4A&#10;AAAAAAAAAAAAAAAALgIAAGRycy9lMm9Eb2MueG1sUEsBAi0AFAAGAAgAAAAhADIKTzDhAAAACgEA&#10;AA8AAAAAAAAAAAAAAAAACAUAAGRycy9kb3ducmV2LnhtbFBLBQYAAAAABAAEAPMAAAAWBgAAAAA=&#10;" adj="8981,-7851" filled="f" strokecolor="red" strokeweight=".5pt">
                <v:textbox>
                  <w:txbxContent>
                    <w:p w14:paraId="3B01C33B" w14:textId="77777777" w:rsidR="00253493" w:rsidRDefault="00ED55D9">
                      <w:pPr>
                        <w:jc w:val="both"/>
                        <w:rPr>
                          <w:sz w:val="12"/>
                        </w:rPr>
                      </w:pPr>
                      <w:r>
                        <w:rPr>
                          <w:sz w:val="12"/>
                        </w:rPr>
                        <w:t>Alternativ:</w:t>
                      </w:r>
                    </w:p>
                    <w:p w14:paraId="4DAB8E6B" w14:textId="77777777" w:rsidR="00253493" w:rsidRDefault="00ED55D9">
                      <w:pPr>
                        <w:jc w:val="both"/>
                        <w:rPr>
                          <w:sz w:val="12"/>
                        </w:rPr>
                      </w:pPr>
                      <w:r>
                        <w:rPr>
                          <w:sz w:val="12"/>
                        </w:rPr>
                        <w:t>021-39 00 00 (Kontaktcenter)</w:t>
                      </w:r>
                    </w:p>
                    <w:p w14:paraId="49836C7F" w14:textId="77777777" w:rsidR="00253493" w:rsidRDefault="00ED55D9">
                      <w:pPr>
                        <w:jc w:val="both"/>
                        <w:rPr>
                          <w:sz w:val="12"/>
                        </w:rPr>
                      </w:pPr>
                      <w:r>
                        <w:rPr>
                          <w:sz w:val="12"/>
                        </w:rPr>
                        <w:t>miljo-halsoskyddsforvaltningen@vasteras.se</w:t>
                      </w:r>
                    </w:p>
                  </w:txbxContent>
                </v:textbox>
              </v:shape>
            </w:pict>
          </mc:Fallback>
        </mc:AlternateContent>
      </w:r>
    </w:p>
    <w:p w14:paraId="51E624DE" w14:textId="77777777" w:rsidR="008611CB" w:rsidRPr="000936A7" w:rsidRDefault="00846F10" w:rsidP="00FB699C">
      <w:pPr>
        <w:rPr>
          <w:rStyle w:val="Stark"/>
          <w:rFonts w:asciiTheme="majorHAnsi" w:hAnsiTheme="majorHAnsi" w:cstheme="majorHAnsi"/>
          <w:b w:val="0"/>
          <w:color w:val="000000"/>
          <w:sz w:val="22"/>
        </w:rPr>
      </w:pP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r>
        <w:rPr>
          <w:rStyle w:val="Stark"/>
          <w:rFonts w:asciiTheme="majorHAnsi" w:hAnsiTheme="majorHAnsi" w:cstheme="majorHAnsi"/>
          <w:b w:val="0"/>
          <w:color w:val="000000"/>
          <w:sz w:val="22"/>
        </w:rPr>
        <w:tab/>
      </w:r>
    </w:p>
    <w:p w14:paraId="05214599" w14:textId="77777777" w:rsidR="00116D2B" w:rsidRPr="000936A7" w:rsidRDefault="00116D2B"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Den som bedriver tillståndspliktig försäljning av tobaksvaror ska utöva särskild kontroll (egenkontroll) över försäljningen och ansvara för att det finns ett för verksamheten lämpligt egenkontrollprogram. Att ni har ett genomarbetat och anpassat egenkontrollprogram är en stor del i kommunens bedömning av </w:t>
      </w:r>
      <w:r w:rsidR="007E436D" w:rsidRPr="000936A7">
        <w:rPr>
          <w:rStyle w:val="Stark"/>
          <w:rFonts w:asciiTheme="majorHAnsi" w:hAnsiTheme="majorHAnsi" w:cstheme="majorHAnsi"/>
          <w:b w:val="0"/>
          <w:color w:val="000000"/>
          <w:sz w:val="22"/>
        </w:rPr>
        <w:t>er</w:t>
      </w:r>
      <w:r w:rsidRPr="000936A7">
        <w:rPr>
          <w:rStyle w:val="Stark"/>
          <w:rFonts w:asciiTheme="majorHAnsi" w:hAnsiTheme="majorHAnsi" w:cstheme="majorHAnsi"/>
          <w:b w:val="0"/>
          <w:color w:val="000000"/>
          <w:sz w:val="22"/>
        </w:rPr>
        <w:t xml:space="preserve"> verksamhet. Om ert egenkontrollprogram inte uppfyller lagens krav kan ni inte beviljas ett försäljningstillstånd för tobak. </w:t>
      </w:r>
    </w:p>
    <w:p w14:paraId="6877B61A" w14:textId="77777777" w:rsidR="00116D2B" w:rsidRPr="000936A7" w:rsidRDefault="00116D2B" w:rsidP="00FB699C">
      <w:pPr>
        <w:rPr>
          <w:rStyle w:val="Stark"/>
          <w:rFonts w:asciiTheme="majorHAnsi" w:hAnsiTheme="majorHAnsi" w:cstheme="majorHAnsi"/>
          <w:b w:val="0"/>
          <w:color w:val="000000"/>
          <w:sz w:val="22"/>
        </w:rPr>
      </w:pPr>
    </w:p>
    <w:p w14:paraId="5391F423" w14:textId="4897C43F" w:rsidR="00116D2B"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Av ert egenkontrollprogram ska framgå vilka rutiner ni och er personal ska arbeta efter för att säkerställa att er försäljning </w:t>
      </w:r>
      <w:r w:rsidR="008611CB" w:rsidRPr="000936A7">
        <w:rPr>
          <w:rStyle w:val="Stark"/>
          <w:rFonts w:asciiTheme="majorHAnsi" w:hAnsiTheme="majorHAnsi" w:cstheme="majorHAnsi"/>
          <w:b w:val="0"/>
          <w:color w:val="000000"/>
          <w:sz w:val="22"/>
        </w:rPr>
        <w:t xml:space="preserve">av tobaksvaror </w:t>
      </w:r>
      <w:r w:rsidRPr="000936A7">
        <w:rPr>
          <w:rStyle w:val="Stark"/>
          <w:rFonts w:asciiTheme="majorHAnsi" w:hAnsiTheme="majorHAnsi" w:cstheme="majorHAnsi"/>
          <w:b w:val="0"/>
          <w:color w:val="000000"/>
          <w:sz w:val="22"/>
        </w:rPr>
        <w:t xml:space="preserve">lever upp till lagens krav. Det är viktigt att personalen har god kännedom om egenkontrollprogrammet och att </w:t>
      </w:r>
      <w:r w:rsidR="001120F5">
        <w:rPr>
          <w:rStyle w:val="Stark"/>
          <w:rFonts w:asciiTheme="majorHAnsi" w:hAnsiTheme="majorHAnsi" w:cstheme="majorHAnsi"/>
          <w:b w:val="0"/>
          <w:color w:val="000000"/>
          <w:sz w:val="22"/>
        </w:rPr>
        <w:t xml:space="preserve">det </w:t>
      </w:r>
      <w:r w:rsidRPr="000936A7">
        <w:rPr>
          <w:rStyle w:val="Stark"/>
          <w:rFonts w:asciiTheme="majorHAnsi" w:hAnsiTheme="majorHAnsi" w:cstheme="majorHAnsi"/>
          <w:b w:val="0"/>
          <w:color w:val="000000"/>
          <w:sz w:val="22"/>
        </w:rPr>
        <w:t>är aktuellt. Ert egenkontrollprogram måste minst innehålla rutiner för det som anges i den här mallen.</w:t>
      </w:r>
    </w:p>
    <w:p w14:paraId="214FC3C0" w14:textId="77777777" w:rsidR="004C62AA"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Folkhälsomyndighetens hemsida finns vägledning för egenkontrollprogram vid försäljning av tobak</w:t>
      </w:r>
      <w:r w:rsidR="004C62AA" w:rsidRPr="000936A7">
        <w:rPr>
          <w:rStyle w:val="Stark"/>
          <w:rFonts w:asciiTheme="majorHAnsi" w:hAnsiTheme="majorHAnsi" w:cstheme="majorHAnsi"/>
          <w:b w:val="0"/>
          <w:color w:val="000000"/>
          <w:sz w:val="22"/>
        </w:rPr>
        <w:t xml:space="preserve">, </w:t>
      </w:r>
      <w:r w:rsidR="004C62AA" w:rsidRPr="000936A7">
        <w:rPr>
          <w:rStyle w:val="Stark"/>
          <w:rFonts w:asciiTheme="majorHAnsi" w:hAnsiTheme="majorHAnsi" w:cstheme="majorHAnsi"/>
          <w:b w:val="0"/>
          <w:i/>
          <w:color w:val="000000"/>
          <w:sz w:val="22"/>
        </w:rPr>
        <w:t>-Vägledning för egenkontrollprogram vid försäljning av tobaksvaror, elektroniska cigaretter och påfyllningsbehållare</w:t>
      </w:r>
      <w:r w:rsidR="004C62AA" w:rsidRPr="000936A7">
        <w:rPr>
          <w:rStyle w:val="Stark"/>
          <w:rFonts w:asciiTheme="majorHAnsi" w:hAnsiTheme="majorHAnsi" w:cstheme="majorHAnsi"/>
          <w:b w:val="0"/>
          <w:color w:val="000000"/>
          <w:sz w:val="22"/>
        </w:rPr>
        <w:t>, den</w:t>
      </w:r>
      <w:r w:rsidRPr="000936A7">
        <w:rPr>
          <w:rStyle w:val="Stark"/>
          <w:rFonts w:asciiTheme="majorHAnsi" w:hAnsiTheme="majorHAnsi" w:cstheme="majorHAnsi"/>
          <w:b w:val="0"/>
          <w:color w:val="000000"/>
          <w:sz w:val="22"/>
        </w:rPr>
        <w:t xml:space="preserve"> ger er stöd för utformandet av egenkontrollprogrammet. </w:t>
      </w:r>
    </w:p>
    <w:p w14:paraId="0C1558D9" w14:textId="77777777" w:rsidR="008611CB" w:rsidRPr="000936A7" w:rsidRDefault="00116D2B"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En tillståndshavare måste anmäla eventuella förändringar som är av betydelse för kommunens tillsyn. </w:t>
      </w:r>
      <w:r w:rsidR="008611CB" w:rsidRPr="000936A7">
        <w:rPr>
          <w:rStyle w:val="Stark"/>
          <w:rFonts w:asciiTheme="majorHAnsi" w:hAnsiTheme="majorHAnsi" w:cstheme="majorHAnsi"/>
          <w:b w:val="0"/>
          <w:color w:val="000000"/>
          <w:sz w:val="22"/>
        </w:rPr>
        <w:t xml:space="preserve">Uppgifter som ska anmälas är till exempel förändring av ert egenkontrollprogram. </w:t>
      </w:r>
    </w:p>
    <w:p w14:paraId="29FE23DF" w14:textId="77777777" w:rsidR="008611CB" w:rsidRPr="000936A7" w:rsidRDefault="008611CB"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Vid tillsynsbesök kontrolleras att egenkontrollprogrammet finns på plats och används regelbundet.</w:t>
      </w:r>
    </w:p>
    <w:p w14:paraId="15B2EDD8" w14:textId="77777777" w:rsidR="008611CB" w:rsidRPr="000936A7" w:rsidRDefault="008611CB" w:rsidP="00FB699C">
      <w:pPr>
        <w:rPr>
          <w:rStyle w:val="Stark"/>
          <w:rFonts w:asciiTheme="majorHAnsi" w:hAnsiTheme="majorHAnsi" w:cstheme="majorHAnsi"/>
          <w:b w:val="0"/>
          <w:color w:val="000000"/>
          <w:sz w:val="22"/>
        </w:rPr>
      </w:pPr>
    </w:p>
    <w:tbl>
      <w:tblPr>
        <w:tblStyle w:val="Tabellrutnt"/>
        <w:tblW w:w="0" w:type="auto"/>
        <w:tblLook w:val="04A0" w:firstRow="1" w:lastRow="0" w:firstColumn="1" w:lastColumn="0" w:noHBand="0" w:noVBand="1"/>
      </w:tblPr>
      <w:tblGrid>
        <w:gridCol w:w="1794"/>
        <w:gridCol w:w="2976"/>
        <w:gridCol w:w="2029"/>
        <w:gridCol w:w="2263"/>
      </w:tblGrid>
      <w:tr w:rsidR="003715F2" w:rsidRPr="000936A7" w14:paraId="1A5C6139" w14:textId="77777777" w:rsidTr="007E436D">
        <w:tc>
          <w:tcPr>
            <w:tcW w:w="1794" w:type="dxa"/>
          </w:tcPr>
          <w:p w14:paraId="0C5B240E" w14:textId="77777777" w:rsidR="003715F2" w:rsidRPr="000936A7" w:rsidRDefault="003715F2" w:rsidP="00FB699C">
            <w:pPr>
              <w:rPr>
                <w:rStyle w:val="Stark"/>
                <w:rFonts w:asciiTheme="majorHAnsi" w:hAnsiTheme="majorHAnsi" w:cstheme="majorHAnsi"/>
                <w:color w:val="000000"/>
                <w:sz w:val="22"/>
              </w:rPr>
            </w:pPr>
          </w:p>
          <w:p w14:paraId="1F82E37C" w14:textId="77777777" w:rsidR="003715F2" w:rsidRPr="000936A7" w:rsidRDefault="003715F2"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Försäljningsställe</w:t>
            </w:r>
          </w:p>
        </w:tc>
        <w:tc>
          <w:tcPr>
            <w:tcW w:w="5005" w:type="dxa"/>
            <w:gridSpan w:val="2"/>
          </w:tcPr>
          <w:p w14:paraId="7B5DE0F0" w14:textId="77777777" w:rsidR="003715F2" w:rsidRPr="000936A7" w:rsidRDefault="003715F2" w:rsidP="00F43363">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Försäljningsställets namn (butik, webbplats eller annat försäljningsställe)</w:t>
            </w:r>
          </w:p>
          <w:p w14:paraId="5B8B4FAC" w14:textId="77777777" w:rsidR="003715F2" w:rsidRPr="000936A7" w:rsidRDefault="003715F2" w:rsidP="00FB699C">
            <w:pPr>
              <w:rPr>
                <w:rStyle w:val="Stark"/>
                <w:rFonts w:asciiTheme="majorHAnsi" w:hAnsiTheme="majorHAnsi" w:cstheme="majorHAnsi"/>
                <w:b w:val="0"/>
                <w:color w:val="000000"/>
                <w:sz w:val="22"/>
              </w:rPr>
            </w:pPr>
          </w:p>
          <w:p w14:paraId="0A7C5653" w14:textId="77777777" w:rsidR="003715F2" w:rsidRPr="000936A7" w:rsidRDefault="003715F2" w:rsidP="00FB699C">
            <w:pPr>
              <w:rPr>
                <w:rStyle w:val="Stark"/>
                <w:rFonts w:asciiTheme="majorHAnsi" w:hAnsiTheme="majorHAnsi" w:cstheme="majorHAnsi"/>
                <w:b w:val="0"/>
                <w:color w:val="000000"/>
                <w:sz w:val="22"/>
              </w:rPr>
            </w:pPr>
          </w:p>
        </w:tc>
        <w:tc>
          <w:tcPr>
            <w:tcW w:w="2263" w:type="dxa"/>
          </w:tcPr>
          <w:p w14:paraId="5F0863A6" w14:textId="77777777" w:rsidR="003715F2" w:rsidRPr="000936A7" w:rsidRDefault="003715F2" w:rsidP="003715F2">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 xml:space="preserve">Antal anställda </w:t>
            </w:r>
          </w:p>
          <w:p w14:paraId="5FE3CBAB" w14:textId="77777777" w:rsidR="003715F2" w:rsidRPr="000936A7" w:rsidRDefault="003715F2">
            <w:pPr>
              <w:rPr>
                <w:rStyle w:val="Stark"/>
                <w:rFonts w:asciiTheme="majorHAnsi" w:hAnsiTheme="majorHAnsi" w:cstheme="majorHAnsi"/>
                <w:b w:val="0"/>
                <w:color w:val="000000"/>
                <w:sz w:val="22"/>
              </w:rPr>
            </w:pPr>
          </w:p>
          <w:p w14:paraId="41093C55" w14:textId="77777777" w:rsidR="003715F2" w:rsidRPr="000936A7" w:rsidRDefault="003715F2" w:rsidP="00FB699C">
            <w:pPr>
              <w:rPr>
                <w:rStyle w:val="Stark"/>
                <w:rFonts w:asciiTheme="majorHAnsi" w:hAnsiTheme="majorHAnsi" w:cstheme="majorHAnsi"/>
                <w:b w:val="0"/>
                <w:color w:val="000000"/>
                <w:sz w:val="22"/>
              </w:rPr>
            </w:pPr>
          </w:p>
        </w:tc>
      </w:tr>
      <w:tr w:rsidR="00F43363" w:rsidRPr="000936A7" w14:paraId="28262630" w14:textId="77777777" w:rsidTr="00F43363">
        <w:tc>
          <w:tcPr>
            <w:tcW w:w="1794" w:type="dxa"/>
          </w:tcPr>
          <w:p w14:paraId="650A811A" w14:textId="77777777" w:rsidR="001B646A" w:rsidRPr="000936A7" w:rsidRDefault="001B646A" w:rsidP="00FB699C">
            <w:pPr>
              <w:rPr>
                <w:rStyle w:val="Stark"/>
                <w:rFonts w:asciiTheme="majorHAnsi" w:hAnsiTheme="majorHAnsi" w:cstheme="majorHAnsi"/>
                <w:color w:val="000000"/>
                <w:sz w:val="22"/>
              </w:rPr>
            </w:pPr>
          </w:p>
          <w:p w14:paraId="5F07A187" w14:textId="77777777" w:rsidR="00F43363" w:rsidRPr="000936A7" w:rsidRDefault="00F43363"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Ägare</w:t>
            </w:r>
          </w:p>
        </w:tc>
        <w:tc>
          <w:tcPr>
            <w:tcW w:w="2976" w:type="dxa"/>
          </w:tcPr>
          <w:p w14:paraId="42CCA524" w14:textId="77777777" w:rsidR="00F43363" w:rsidRPr="000936A7" w:rsidRDefault="00F43363" w:rsidP="00F43363">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Organisationsnummer</w:t>
            </w:r>
          </w:p>
          <w:p w14:paraId="3FE81B89" w14:textId="77777777" w:rsidR="00F43363" w:rsidRPr="000936A7" w:rsidRDefault="00F43363" w:rsidP="00FB699C">
            <w:pPr>
              <w:rPr>
                <w:rStyle w:val="Stark"/>
                <w:rFonts w:asciiTheme="majorHAnsi" w:hAnsiTheme="majorHAnsi" w:cstheme="majorHAnsi"/>
                <w:b w:val="0"/>
                <w:color w:val="000000"/>
                <w:sz w:val="16"/>
                <w:szCs w:val="16"/>
              </w:rPr>
            </w:pPr>
          </w:p>
          <w:p w14:paraId="46753F38" w14:textId="77777777" w:rsidR="00F43363" w:rsidRPr="000936A7" w:rsidRDefault="00F43363" w:rsidP="00FB699C">
            <w:pPr>
              <w:rPr>
                <w:rStyle w:val="Stark"/>
                <w:rFonts w:asciiTheme="majorHAnsi" w:hAnsiTheme="majorHAnsi" w:cstheme="majorHAnsi"/>
                <w:b w:val="0"/>
                <w:color w:val="000000"/>
                <w:sz w:val="16"/>
                <w:szCs w:val="16"/>
              </w:rPr>
            </w:pPr>
          </w:p>
        </w:tc>
        <w:tc>
          <w:tcPr>
            <w:tcW w:w="4292" w:type="dxa"/>
            <w:gridSpan w:val="2"/>
          </w:tcPr>
          <w:p w14:paraId="1B072921" w14:textId="77777777" w:rsidR="00F43363" w:rsidRPr="000936A7" w:rsidRDefault="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Bolagets namn/namn på enskild näringsidkare</w:t>
            </w:r>
          </w:p>
          <w:p w14:paraId="7CC18C09" w14:textId="77777777" w:rsidR="00F43363" w:rsidRPr="000936A7" w:rsidRDefault="00F43363" w:rsidP="00FB699C">
            <w:pPr>
              <w:rPr>
                <w:rStyle w:val="Stark"/>
                <w:rFonts w:asciiTheme="majorHAnsi" w:hAnsiTheme="majorHAnsi" w:cstheme="majorHAnsi"/>
                <w:b w:val="0"/>
                <w:color w:val="000000"/>
                <w:sz w:val="16"/>
                <w:szCs w:val="16"/>
              </w:rPr>
            </w:pPr>
          </w:p>
        </w:tc>
      </w:tr>
      <w:tr w:rsidR="00DB57E7" w:rsidRPr="000936A7" w14:paraId="3AF62B74" w14:textId="77777777" w:rsidTr="00DB57E7">
        <w:trPr>
          <w:trHeight w:val="480"/>
        </w:trPr>
        <w:tc>
          <w:tcPr>
            <w:tcW w:w="1794" w:type="dxa"/>
            <w:vMerge w:val="restart"/>
          </w:tcPr>
          <w:p w14:paraId="5A93CF16" w14:textId="77777777" w:rsidR="001B646A" w:rsidRPr="000936A7" w:rsidRDefault="001B646A" w:rsidP="00FB699C">
            <w:pPr>
              <w:rPr>
                <w:rStyle w:val="Stark"/>
                <w:rFonts w:asciiTheme="majorHAnsi" w:hAnsiTheme="majorHAnsi" w:cstheme="majorHAnsi"/>
                <w:color w:val="000000"/>
                <w:sz w:val="22"/>
              </w:rPr>
            </w:pPr>
          </w:p>
          <w:p w14:paraId="737C5C0D" w14:textId="77777777" w:rsidR="00DB57E7" w:rsidRPr="000936A7" w:rsidRDefault="00DB57E7"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Underskrift</w:t>
            </w:r>
          </w:p>
        </w:tc>
        <w:tc>
          <w:tcPr>
            <w:tcW w:w="7268" w:type="dxa"/>
            <w:gridSpan w:val="3"/>
          </w:tcPr>
          <w:p w14:paraId="04E44F7E"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Underskrift av behörig firmatecknare</w:t>
            </w:r>
          </w:p>
          <w:p w14:paraId="45CA567C" w14:textId="77777777" w:rsidR="00DB57E7" w:rsidRDefault="00DB57E7" w:rsidP="00FB699C">
            <w:pPr>
              <w:rPr>
                <w:rStyle w:val="Stark"/>
                <w:rFonts w:asciiTheme="majorHAnsi" w:hAnsiTheme="majorHAnsi" w:cstheme="majorHAnsi"/>
                <w:b w:val="0"/>
                <w:color w:val="000000"/>
                <w:sz w:val="16"/>
                <w:szCs w:val="16"/>
              </w:rPr>
            </w:pPr>
          </w:p>
          <w:p w14:paraId="7E64B859" w14:textId="77777777" w:rsidR="000936A7" w:rsidRPr="000936A7" w:rsidRDefault="000936A7" w:rsidP="00FB699C">
            <w:pPr>
              <w:rPr>
                <w:rStyle w:val="Stark"/>
                <w:rFonts w:asciiTheme="majorHAnsi" w:hAnsiTheme="majorHAnsi" w:cstheme="majorHAnsi"/>
                <w:b w:val="0"/>
                <w:color w:val="000000"/>
                <w:sz w:val="16"/>
                <w:szCs w:val="16"/>
              </w:rPr>
            </w:pPr>
          </w:p>
          <w:p w14:paraId="79011E59" w14:textId="77777777" w:rsidR="00DB57E7" w:rsidRPr="000936A7" w:rsidRDefault="00DB57E7" w:rsidP="00FB699C">
            <w:pPr>
              <w:rPr>
                <w:rStyle w:val="Stark"/>
                <w:rFonts w:asciiTheme="majorHAnsi" w:hAnsiTheme="majorHAnsi" w:cstheme="majorHAnsi"/>
                <w:b w:val="0"/>
                <w:color w:val="000000"/>
                <w:sz w:val="16"/>
                <w:szCs w:val="16"/>
              </w:rPr>
            </w:pPr>
          </w:p>
        </w:tc>
      </w:tr>
      <w:tr w:rsidR="00DB57E7" w:rsidRPr="000936A7" w14:paraId="00EE719B" w14:textId="77777777" w:rsidTr="007E436D">
        <w:trPr>
          <w:trHeight w:val="516"/>
        </w:trPr>
        <w:tc>
          <w:tcPr>
            <w:tcW w:w="1794" w:type="dxa"/>
            <w:vMerge/>
          </w:tcPr>
          <w:p w14:paraId="10EDC301" w14:textId="77777777" w:rsidR="00DB57E7" w:rsidRPr="000936A7" w:rsidRDefault="00DB57E7" w:rsidP="00FB699C">
            <w:pPr>
              <w:rPr>
                <w:rStyle w:val="Stark"/>
                <w:rFonts w:asciiTheme="majorHAnsi" w:hAnsiTheme="majorHAnsi" w:cstheme="majorHAnsi"/>
                <w:color w:val="000000"/>
                <w:sz w:val="22"/>
              </w:rPr>
            </w:pPr>
          </w:p>
        </w:tc>
        <w:tc>
          <w:tcPr>
            <w:tcW w:w="5005" w:type="dxa"/>
            <w:gridSpan w:val="2"/>
          </w:tcPr>
          <w:p w14:paraId="0C5ECA3E"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Namnförtydligande</w:t>
            </w:r>
          </w:p>
          <w:p w14:paraId="2B816DF0" w14:textId="77777777" w:rsidR="00DB57E7" w:rsidRDefault="00DB57E7" w:rsidP="00FB699C">
            <w:pPr>
              <w:rPr>
                <w:rStyle w:val="Stark"/>
                <w:rFonts w:asciiTheme="majorHAnsi" w:hAnsiTheme="majorHAnsi" w:cstheme="majorHAnsi"/>
                <w:b w:val="0"/>
                <w:color w:val="000000"/>
                <w:sz w:val="16"/>
                <w:szCs w:val="16"/>
              </w:rPr>
            </w:pPr>
          </w:p>
          <w:p w14:paraId="1F63599F" w14:textId="77777777" w:rsidR="000936A7" w:rsidRPr="000936A7" w:rsidRDefault="000936A7" w:rsidP="00FB699C">
            <w:pPr>
              <w:rPr>
                <w:rStyle w:val="Stark"/>
                <w:rFonts w:asciiTheme="majorHAnsi" w:hAnsiTheme="majorHAnsi" w:cstheme="majorHAnsi"/>
                <w:b w:val="0"/>
                <w:color w:val="000000"/>
                <w:sz w:val="16"/>
                <w:szCs w:val="16"/>
              </w:rPr>
            </w:pPr>
          </w:p>
          <w:p w14:paraId="4171DC8A" w14:textId="77777777" w:rsidR="00DB57E7" w:rsidRPr="000936A7" w:rsidRDefault="00DB57E7" w:rsidP="00FB699C">
            <w:pPr>
              <w:rPr>
                <w:rStyle w:val="Stark"/>
                <w:rFonts w:asciiTheme="majorHAnsi" w:hAnsiTheme="majorHAnsi" w:cstheme="majorHAnsi"/>
                <w:b w:val="0"/>
                <w:color w:val="000000"/>
                <w:sz w:val="16"/>
                <w:szCs w:val="16"/>
              </w:rPr>
            </w:pPr>
          </w:p>
        </w:tc>
        <w:tc>
          <w:tcPr>
            <w:tcW w:w="2263" w:type="dxa"/>
          </w:tcPr>
          <w:p w14:paraId="48266151" w14:textId="77777777" w:rsidR="00DB57E7" w:rsidRPr="000936A7" w:rsidRDefault="00DB57E7" w:rsidP="00DB57E7">
            <w:pPr>
              <w:rPr>
                <w:rStyle w:val="Stark"/>
                <w:rFonts w:asciiTheme="majorHAnsi" w:hAnsiTheme="majorHAnsi" w:cstheme="majorHAnsi"/>
                <w:b w:val="0"/>
                <w:color w:val="000000"/>
                <w:sz w:val="16"/>
                <w:szCs w:val="16"/>
              </w:rPr>
            </w:pPr>
            <w:r w:rsidRPr="000936A7">
              <w:rPr>
                <w:rStyle w:val="Stark"/>
                <w:rFonts w:asciiTheme="majorHAnsi" w:hAnsiTheme="majorHAnsi" w:cstheme="majorHAnsi"/>
                <w:b w:val="0"/>
                <w:color w:val="000000"/>
                <w:sz w:val="16"/>
                <w:szCs w:val="16"/>
              </w:rPr>
              <w:t>Ort och datum</w:t>
            </w:r>
          </w:p>
          <w:p w14:paraId="03702956" w14:textId="77777777" w:rsidR="00DB57E7" w:rsidRPr="000936A7" w:rsidRDefault="00DB57E7" w:rsidP="00FB699C">
            <w:pPr>
              <w:rPr>
                <w:rStyle w:val="Stark"/>
                <w:rFonts w:asciiTheme="majorHAnsi" w:hAnsiTheme="majorHAnsi" w:cstheme="majorHAnsi"/>
                <w:b w:val="0"/>
                <w:color w:val="000000"/>
                <w:sz w:val="16"/>
                <w:szCs w:val="16"/>
              </w:rPr>
            </w:pPr>
          </w:p>
        </w:tc>
      </w:tr>
    </w:tbl>
    <w:p w14:paraId="568904F9" w14:textId="77777777" w:rsidR="001B646A" w:rsidRPr="000936A7" w:rsidRDefault="001B646A" w:rsidP="00FB699C">
      <w:pPr>
        <w:rPr>
          <w:rStyle w:val="Stark"/>
          <w:rFonts w:asciiTheme="majorHAnsi" w:hAnsiTheme="majorHAnsi" w:cstheme="majorHAnsi"/>
          <w:b w:val="0"/>
          <w:color w:val="000000"/>
          <w:sz w:val="22"/>
        </w:rPr>
      </w:pPr>
    </w:p>
    <w:p w14:paraId="6190B11A" w14:textId="77777777"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RUTINER VID FÖRSÄLJNING AV TOBAK</w:t>
      </w:r>
    </w:p>
    <w:p w14:paraId="06E7264A" w14:textId="77777777" w:rsidR="000936A7" w:rsidRPr="000936A7" w:rsidRDefault="000936A7" w:rsidP="00FB699C">
      <w:pPr>
        <w:rPr>
          <w:rStyle w:val="Stark"/>
          <w:rFonts w:asciiTheme="majorHAnsi" w:hAnsiTheme="majorHAnsi" w:cstheme="majorHAnsi"/>
          <w:color w:val="000000"/>
          <w:sz w:val="22"/>
        </w:rPr>
      </w:pPr>
    </w:p>
    <w:p w14:paraId="6CB49150" w14:textId="77777777"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 xml:space="preserve">ÅLDERSKONTROLL </w:t>
      </w:r>
      <w:r w:rsidRPr="000936A7">
        <w:rPr>
          <w:rStyle w:val="Stark"/>
          <w:rFonts w:asciiTheme="majorHAnsi" w:hAnsiTheme="majorHAnsi" w:cstheme="majorHAnsi"/>
          <w:b w:val="0"/>
          <w:color w:val="000000"/>
          <w:sz w:val="22"/>
        </w:rPr>
        <w:t xml:space="preserve">enligt 5 kap. </w:t>
      </w:r>
      <w:r w:rsidR="00E0234A" w:rsidRPr="000936A7">
        <w:rPr>
          <w:rStyle w:val="Stark"/>
          <w:rFonts w:asciiTheme="majorHAnsi" w:hAnsiTheme="majorHAnsi" w:cstheme="majorHAnsi"/>
          <w:b w:val="0"/>
          <w:color w:val="000000"/>
          <w:sz w:val="22"/>
        </w:rPr>
        <w:t>18–19</w:t>
      </w:r>
      <w:r w:rsidRPr="000936A7">
        <w:rPr>
          <w:rStyle w:val="Stark"/>
          <w:rFonts w:asciiTheme="majorHAnsi" w:hAnsiTheme="majorHAnsi" w:cstheme="majorHAnsi"/>
          <w:b w:val="0"/>
          <w:color w:val="000000"/>
          <w:sz w:val="22"/>
        </w:rPr>
        <w:t xml:space="preserve"> §§ Lag om tobak och liknande produkter</w:t>
      </w:r>
      <w:r w:rsidR="00574ACF" w:rsidRPr="000936A7">
        <w:rPr>
          <w:rStyle w:val="Stark"/>
          <w:rFonts w:asciiTheme="majorHAnsi" w:hAnsiTheme="majorHAnsi" w:cstheme="majorHAnsi"/>
          <w:b w:val="0"/>
          <w:color w:val="000000"/>
          <w:sz w:val="22"/>
        </w:rPr>
        <w:t xml:space="preserve"> (LTLP)</w:t>
      </w:r>
    </w:p>
    <w:p w14:paraId="66379F4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Tobak får inte säljas till någon som inte fyllt 18 år. Om någon som misstänks vara under 18 </w:t>
      </w:r>
      <w:r w:rsidR="00DA4AB9" w:rsidRPr="000936A7">
        <w:rPr>
          <w:rStyle w:val="Stark"/>
          <w:rFonts w:asciiTheme="majorHAnsi" w:hAnsiTheme="majorHAnsi" w:cstheme="majorHAnsi"/>
          <w:b w:val="0"/>
          <w:color w:val="000000"/>
          <w:sz w:val="22"/>
        </w:rPr>
        <w:t xml:space="preserve">år och </w:t>
      </w:r>
      <w:r w:rsidRPr="000936A7">
        <w:rPr>
          <w:rStyle w:val="Stark"/>
          <w:rFonts w:asciiTheme="majorHAnsi" w:hAnsiTheme="majorHAnsi" w:cstheme="majorHAnsi"/>
          <w:b w:val="0"/>
          <w:color w:val="000000"/>
          <w:sz w:val="22"/>
        </w:rPr>
        <w:t>vill köpa tobak gör vi följande:</w:t>
      </w:r>
    </w:p>
    <w:tbl>
      <w:tblPr>
        <w:tblStyle w:val="Tabellrutnt"/>
        <w:tblW w:w="0" w:type="auto"/>
        <w:tblLook w:val="04A0" w:firstRow="1" w:lastRow="0" w:firstColumn="1" w:lastColumn="0" w:noHBand="0" w:noVBand="1"/>
      </w:tblPr>
      <w:tblGrid>
        <w:gridCol w:w="9062"/>
      </w:tblGrid>
      <w:tr w:rsidR="00FB699C" w:rsidRPr="000936A7" w14:paraId="60A1F267" w14:textId="77777777" w:rsidTr="005D2E08">
        <w:tc>
          <w:tcPr>
            <w:tcW w:w="9062" w:type="dxa"/>
          </w:tcPr>
          <w:p w14:paraId="7EE53762" w14:textId="77777777" w:rsidR="00FB699C" w:rsidRPr="000936A7" w:rsidRDefault="00FB699C" w:rsidP="005D2E08">
            <w:pPr>
              <w:rPr>
                <w:rStyle w:val="Stark"/>
                <w:rFonts w:asciiTheme="majorHAnsi" w:hAnsiTheme="majorHAnsi" w:cstheme="majorHAnsi"/>
                <w:b w:val="0"/>
                <w:color w:val="000000"/>
                <w:sz w:val="22"/>
              </w:rPr>
            </w:pPr>
          </w:p>
          <w:p w14:paraId="3A8AA256" w14:textId="77777777" w:rsidR="00FB699C" w:rsidRPr="000936A7" w:rsidRDefault="00FB699C" w:rsidP="005D2E08">
            <w:pPr>
              <w:rPr>
                <w:rStyle w:val="Stark"/>
                <w:rFonts w:asciiTheme="majorHAnsi" w:hAnsiTheme="majorHAnsi" w:cstheme="majorHAnsi"/>
                <w:color w:val="000000"/>
                <w:sz w:val="22"/>
              </w:rPr>
            </w:pPr>
          </w:p>
          <w:p w14:paraId="7382A145" w14:textId="77777777" w:rsidR="004C62AA" w:rsidRPr="000936A7" w:rsidRDefault="004C62AA" w:rsidP="005D2E08">
            <w:pPr>
              <w:rPr>
                <w:rStyle w:val="Stark"/>
                <w:rFonts w:asciiTheme="majorHAnsi" w:hAnsiTheme="majorHAnsi" w:cstheme="majorHAnsi"/>
                <w:color w:val="000000"/>
                <w:sz w:val="22"/>
              </w:rPr>
            </w:pPr>
          </w:p>
          <w:p w14:paraId="7571C0B6" w14:textId="77777777" w:rsidR="004C62AA" w:rsidRPr="000936A7" w:rsidRDefault="004C62AA" w:rsidP="005D2E08">
            <w:pPr>
              <w:rPr>
                <w:rStyle w:val="Stark"/>
                <w:rFonts w:asciiTheme="majorHAnsi" w:hAnsiTheme="majorHAnsi" w:cstheme="majorHAnsi"/>
                <w:color w:val="000000"/>
                <w:sz w:val="22"/>
              </w:rPr>
            </w:pPr>
          </w:p>
          <w:p w14:paraId="27FAEEA5" w14:textId="77777777" w:rsidR="00FB699C" w:rsidRPr="000936A7" w:rsidRDefault="00FB699C" w:rsidP="005D2E08">
            <w:pPr>
              <w:rPr>
                <w:rStyle w:val="Stark"/>
                <w:rFonts w:asciiTheme="majorHAnsi" w:hAnsiTheme="majorHAnsi" w:cstheme="majorHAnsi"/>
                <w:b w:val="0"/>
                <w:color w:val="000000"/>
                <w:sz w:val="22"/>
              </w:rPr>
            </w:pPr>
          </w:p>
        </w:tc>
      </w:tr>
    </w:tbl>
    <w:p w14:paraId="3FDD37AE" w14:textId="77777777" w:rsidR="00FB699C" w:rsidRPr="000936A7" w:rsidRDefault="00FB699C" w:rsidP="00FB699C">
      <w:pPr>
        <w:rPr>
          <w:rStyle w:val="Stark"/>
          <w:rFonts w:asciiTheme="majorHAnsi" w:hAnsiTheme="majorHAnsi" w:cstheme="majorHAnsi"/>
          <w:color w:val="000000"/>
          <w:sz w:val="22"/>
        </w:rPr>
      </w:pPr>
    </w:p>
    <w:p w14:paraId="24ADD505" w14:textId="77777777" w:rsidR="00393E21" w:rsidRPr="000936A7" w:rsidRDefault="00393E21" w:rsidP="00393E21">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Hur kontrollerar </w:t>
      </w:r>
      <w:r w:rsidR="00AC6122" w:rsidRPr="000936A7">
        <w:rPr>
          <w:rStyle w:val="Stark"/>
          <w:rFonts w:asciiTheme="majorHAnsi" w:hAnsiTheme="majorHAnsi" w:cstheme="majorHAnsi"/>
          <w:b w:val="0"/>
          <w:color w:val="000000"/>
          <w:sz w:val="22"/>
        </w:rPr>
        <w:t>vi att</w:t>
      </w:r>
      <w:r w:rsidRPr="000936A7">
        <w:rPr>
          <w:rStyle w:val="Stark"/>
          <w:rFonts w:asciiTheme="majorHAnsi" w:hAnsiTheme="majorHAnsi" w:cstheme="majorHAnsi"/>
          <w:b w:val="0"/>
          <w:color w:val="000000"/>
          <w:sz w:val="22"/>
        </w:rPr>
        <w:t xml:space="preserve"> kunder som handlar </w:t>
      </w:r>
      <w:r w:rsidR="00AC6122" w:rsidRPr="000936A7">
        <w:rPr>
          <w:rStyle w:val="Stark"/>
          <w:rFonts w:asciiTheme="majorHAnsi" w:hAnsiTheme="majorHAnsi" w:cstheme="majorHAnsi"/>
          <w:b w:val="0"/>
          <w:color w:val="000000"/>
          <w:sz w:val="22"/>
        </w:rPr>
        <w:t xml:space="preserve">tobak </w:t>
      </w:r>
      <w:r w:rsidRPr="000936A7">
        <w:rPr>
          <w:rStyle w:val="Stark"/>
          <w:rFonts w:asciiTheme="majorHAnsi" w:hAnsiTheme="majorHAnsi" w:cstheme="majorHAnsi"/>
          <w:b w:val="0"/>
          <w:color w:val="000000"/>
          <w:sz w:val="22"/>
        </w:rPr>
        <w:t>genom automat, postorder, internet, eller liknande är myndiga?</w:t>
      </w:r>
    </w:p>
    <w:tbl>
      <w:tblPr>
        <w:tblStyle w:val="Tabellrutnt"/>
        <w:tblW w:w="0" w:type="auto"/>
        <w:tblLook w:val="04A0" w:firstRow="1" w:lastRow="0" w:firstColumn="1" w:lastColumn="0" w:noHBand="0" w:noVBand="1"/>
      </w:tblPr>
      <w:tblGrid>
        <w:gridCol w:w="9062"/>
      </w:tblGrid>
      <w:tr w:rsidR="00393E21" w:rsidRPr="000936A7" w14:paraId="392AB28C" w14:textId="77777777" w:rsidTr="00393E21">
        <w:tc>
          <w:tcPr>
            <w:tcW w:w="9212" w:type="dxa"/>
          </w:tcPr>
          <w:p w14:paraId="3BD1ED3E" w14:textId="77777777" w:rsidR="00393E21" w:rsidRPr="000936A7" w:rsidRDefault="00393E21" w:rsidP="00FB699C">
            <w:pPr>
              <w:rPr>
                <w:rStyle w:val="Stark"/>
                <w:rFonts w:asciiTheme="majorHAnsi" w:hAnsiTheme="majorHAnsi" w:cstheme="majorHAnsi"/>
                <w:color w:val="000000"/>
                <w:sz w:val="22"/>
              </w:rPr>
            </w:pPr>
          </w:p>
          <w:p w14:paraId="7F8747D9" w14:textId="77777777" w:rsidR="00CE0C29" w:rsidRPr="000936A7" w:rsidRDefault="00CE0C29" w:rsidP="00FB699C">
            <w:pPr>
              <w:rPr>
                <w:rStyle w:val="Stark"/>
                <w:rFonts w:asciiTheme="majorHAnsi" w:hAnsiTheme="majorHAnsi" w:cstheme="majorHAnsi"/>
                <w:color w:val="000000"/>
                <w:sz w:val="22"/>
              </w:rPr>
            </w:pPr>
          </w:p>
          <w:p w14:paraId="03DC585B" w14:textId="77777777" w:rsidR="00CE0C29" w:rsidRPr="000936A7" w:rsidRDefault="00CE0C29" w:rsidP="00FB699C">
            <w:pPr>
              <w:rPr>
                <w:rStyle w:val="Stark"/>
                <w:rFonts w:asciiTheme="majorHAnsi" w:hAnsiTheme="majorHAnsi" w:cstheme="majorHAnsi"/>
                <w:color w:val="000000"/>
                <w:sz w:val="22"/>
              </w:rPr>
            </w:pPr>
          </w:p>
          <w:p w14:paraId="37364CBD" w14:textId="77777777" w:rsidR="00393E21" w:rsidRPr="000936A7" w:rsidRDefault="00393E21" w:rsidP="00FB699C">
            <w:pPr>
              <w:rPr>
                <w:rStyle w:val="Stark"/>
                <w:rFonts w:asciiTheme="majorHAnsi" w:hAnsiTheme="majorHAnsi" w:cstheme="majorHAnsi"/>
                <w:color w:val="000000"/>
                <w:sz w:val="22"/>
              </w:rPr>
            </w:pPr>
          </w:p>
        </w:tc>
      </w:tr>
    </w:tbl>
    <w:p w14:paraId="36106E11"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lastRenderedPageBreak/>
        <w:t>Tobak får inte säljas till någon som man misstänker kommer att lämna över tobaken till annan som inte får köpa tobak själv. Så här gör vi om någon misstänks ”langa” tobak:</w:t>
      </w:r>
    </w:p>
    <w:tbl>
      <w:tblPr>
        <w:tblStyle w:val="Tabellrutnt"/>
        <w:tblW w:w="0" w:type="auto"/>
        <w:tblLook w:val="04A0" w:firstRow="1" w:lastRow="0" w:firstColumn="1" w:lastColumn="0" w:noHBand="0" w:noVBand="1"/>
      </w:tblPr>
      <w:tblGrid>
        <w:gridCol w:w="9062"/>
      </w:tblGrid>
      <w:tr w:rsidR="00FB699C" w:rsidRPr="000936A7" w14:paraId="71FD33E1" w14:textId="77777777" w:rsidTr="005D2E08">
        <w:tc>
          <w:tcPr>
            <w:tcW w:w="9062" w:type="dxa"/>
          </w:tcPr>
          <w:p w14:paraId="2F5B4769" w14:textId="77777777" w:rsidR="00FB699C" w:rsidRPr="000936A7" w:rsidRDefault="00FB699C" w:rsidP="005D2E08">
            <w:pPr>
              <w:rPr>
                <w:rStyle w:val="Stark"/>
                <w:rFonts w:asciiTheme="majorHAnsi" w:hAnsiTheme="majorHAnsi" w:cstheme="majorHAnsi"/>
                <w:color w:val="000000"/>
                <w:sz w:val="22"/>
              </w:rPr>
            </w:pPr>
          </w:p>
          <w:p w14:paraId="5BCF5AB0" w14:textId="77777777" w:rsidR="000431DB" w:rsidRPr="000936A7" w:rsidRDefault="000431DB" w:rsidP="005D2E08">
            <w:pPr>
              <w:rPr>
                <w:rStyle w:val="Stark"/>
                <w:rFonts w:asciiTheme="majorHAnsi" w:hAnsiTheme="majorHAnsi" w:cstheme="majorHAnsi"/>
                <w:color w:val="000000"/>
                <w:sz w:val="22"/>
              </w:rPr>
            </w:pPr>
          </w:p>
          <w:p w14:paraId="3CD70015" w14:textId="77777777" w:rsidR="00FB699C" w:rsidRPr="000936A7" w:rsidRDefault="00FB699C" w:rsidP="005D2E08">
            <w:pPr>
              <w:rPr>
                <w:rStyle w:val="Stark"/>
                <w:rFonts w:asciiTheme="majorHAnsi" w:hAnsiTheme="majorHAnsi" w:cstheme="majorHAnsi"/>
                <w:color w:val="000000"/>
                <w:sz w:val="22"/>
              </w:rPr>
            </w:pPr>
          </w:p>
          <w:p w14:paraId="1F2AFFEB" w14:textId="77777777" w:rsidR="000936A7" w:rsidRPr="000936A7" w:rsidRDefault="000936A7" w:rsidP="005D2E08">
            <w:pPr>
              <w:rPr>
                <w:rStyle w:val="Stark"/>
                <w:rFonts w:asciiTheme="majorHAnsi" w:hAnsiTheme="majorHAnsi" w:cstheme="majorHAnsi"/>
                <w:color w:val="000000"/>
                <w:sz w:val="22"/>
              </w:rPr>
            </w:pPr>
          </w:p>
          <w:p w14:paraId="4FA8AF7D" w14:textId="77777777" w:rsidR="000936A7" w:rsidRPr="000936A7" w:rsidRDefault="000936A7" w:rsidP="005D2E08">
            <w:pPr>
              <w:rPr>
                <w:rStyle w:val="Stark"/>
                <w:rFonts w:asciiTheme="majorHAnsi" w:hAnsiTheme="majorHAnsi" w:cstheme="majorHAnsi"/>
                <w:color w:val="000000"/>
                <w:sz w:val="22"/>
              </w:rPr>
            </w:pPr>
          </w:p>
          <w:p w14:paraId="15613571" w14:textId="77777777" w:rsidR="004D41A7" w:rsidRPr="000936A7" w:rsidRDefault="004D41A7" w:rsidP="005D2E08">
            <w:pPr>
              <w:rPr>
                <w:rStyle w:val="Stark"/>
                <w:rFonts w:asciiTheme="majorHAnsi" w:hAnsiTheme="majorHAnsi" w:cstheme="majorHAnsi"/>
                <w:color w:val="000000"/>
                <w:sz w:val="22"/>
              </w:rPr>
            </w:pPr>
          </w:p>
          <w:p w14:paraId="4D4BDA29" w14:textId="77777777" w:rsidR="00FB699C" w:rsidRPr="000936A7" w:rsidRDefault="00FB699C" w:rsidP="005D2E08">
            <w:pPr>
              <w:rPr>
                <w:rStyle w:val="Stark"/>
                <w:rFonts w:asciiTheme="majorHAnsi" w:hAnsiTheme="majorHAnsi" w:cstheme="majorHAnsi"/>
                <w:color w:val="000000"/>
                <w:sz w:val="22"/>
              </w:rPr>
            </w:pPr>
          </w:p>
        </w:tc>
      </w:tr>
    </w:tbl>
    <w:p w14:paraId="19BC288A" w14:textId="77777777" w:rsidR="00FB699C" w:rsidRPr="000936A7" w:rsidRDefault="00FB699C" w:rsidP="00FB699C">
      <w:pPr>
        <w:rPr>
          <w:rStyle w:val="Stark"/>
          <w:rFonts w:asciiTheme="majorHAnsi" w:hAnsiTheme="majorHAnsi" w:cstheme="majorHAnsi"/>
          <w:color w:val="000000"/>
          <w:sz w:val="22"/>
        </w:rPr>
      </w:pPr>
    </w:p>
    <w:p w14:paraId="626BFBE4"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SKYLTNING AV ÅLDERSGRÄNS </w:t>
      </w:r>
      <w:r w:rsidRPr="000936A7">
        <w:rPr>
          <w:rStyle w:val="Stark"/>
          <w:rFonts w:asciiTheme="majorHAnsi" w:hAnsiTheme="majorHAnsi" w:cstheme="majorHAnsi"/>
          <w:b w:val="0"/>
          <w:color w:val="000000"/>
          <w:sz w:val="22"/>
        </w:rPr>
        <w:t xml:space="preserve">enligt 5 kap. 18 § 3 stycket </w:t>
      </w:r>
      <w:r w:rsidR="00574ACF" w:rsidRPr="000936A7">
        <w:rPr>
          <w:rStyle w:val="Stark"/>
          <w:rFonts w:asciiTheme="majorHAnsi" w:hAnsiTheme="majorHAnsi" w:cstheme="majorHAnsi"/>
          <w:b w:val="0"/>
          <w:color w:val="000000"/>
          <w:sz w:val="22"/>
        </w:rPr>
        <w:t>LTLP</w:t>
      </w:r>
    </w:p>
    <w:p w14:paraId="63AB37C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försäljningsstället ska det finnas en tydlig och klart synbar skylt med information om förbudet mot att sälja eller lämna ut tobaksvaror, elektroniska cigaretter och påfyllningsbehållare.</w:t>
      </w:r>
    </w:p>
    <w:p w14:paraId="3A8811AE" w14:textId="77777777" w:rsidR="004D41A7" w:rsidRPr="000936A7" w:rsidRDefault="004D41A7" w:rsidP="00FB699C">
      <w:pPr>
        <w:rPr>
          <w:rStyle w:val="Stark"/>
          <w:rFonts w:asciiTheme="majorHAnsi" w:hAnsiTheme="majorHAnsi" w:cstheme="majorHAnsi"/>
          <w:b w:val="0"/>
          <w:color w:val="000000"/>
          <w:sz w:val="22"/>
        </w:rPr>
      </w:pPr>
    </w:p>
    <w:p w14:paraId="111B1D2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gör vi för att se till att en tydlig och klart synbar skylt med information om 18-</w:t>
      </w:r>
      <w:r w:rsidR="00E0234A" w:rsidRPr="000936A7">
        <w:rPr>
          <w:rStyle w:val="Stark"/>
          <w:rFonts w:asciiTheme="majorHAnsi" w:hAnsiTheme="majorHAnsi" w:cstheme="majorHAnsi"/>
          <w:b w:val="0"/>
          <w:color w:val="000000"/>
          <w:sz w:val="22"/>
        </w:rPr>
        <w:t>årsgräns</w:t>
      </w:r>
      <w:r w:rsidRPr="000936A7">
        <w:rPr>
          <w:rStyle w:val="Stark"/>
          <w:rFonts w:asciiTheme="majorHAnsi" w:hAnsiTheme="majorHAnsi" w:cstheme="majorHAnsi"/>
          <w:b w:val="0"/>
          <w:color w:val="000000"/>
          <w:sz w:val="22"/>
        </w:rPr>
        <w:t xml:space="preserve"> alltid finns på försäljningsstället:</w:t>
      </w:r>
    </w:p>
    <w:tbl>
      <w:tblPr>
        <w:tblStyle w:val="Tabellrutnt"/>
        <w:tblW w:w="0" w:type="auto"/>
        <w:tblLook w:val="04A0" w:firstRow="1" w:lastRow="0" w:firstColumn="1" w:lastColumn="0" w:noHBand="0" w:noVBand="1"/>
      </w:tblPr>
      <w:tblGrid>
        <w:gridCol w:w="9062"/>
      </w:tblGrid>
      <w:tr w:rsidR="00FB699C" w:rsidRPr="000936A7" w14:paraId="3F360552" w14:textId="77777777" w:rsidTr="005D2E08">
        <w:tc>
          <w:tcPr>
            <w:tcW w:w="9062" w:type="dxa"/>
          </w:tcPr>
          <w:p w14:paraId="58391117" w14:textId="77777777" w:rsidR="00FB699C" w:rsidRPr="000936A7" w:rsidRDefault="00FB699C" w:rsidP="005D2E08">
            <w:pPr>
              <w:rPr>
                <w:rStyle w:val="Stark"/>
                <w:rFonts w:asciiTheme="majorHAnsi" w:hAnsiTheme="majorHAnsi" w:cstheme="majorHAnsi"/>
                <w:color w:val="000000"/>
                <w:sz w:val="22"/>
              </w:rPr>
            </w:pPr>
          </w:p>
          <w:p w14:paraId="20518F9A" w14:textId="77777777" w:rsidR="00FB699C" w:rsidRPr="000936A7" w:rsidRDefault="00FB699C" w:rsidP="005D2E08">
            <w:pPr>
              <w:rPr>
                <w:rStyle w:val="Stark"/>
                <w:rFonts w:asciiTheme="majorHAnsi" w:hAnsiTheme="majorHAnsi" w:cstheme="majorHAnsi"/>
                <w:color w:val="000000"/>
                <w:sz w:val="22"/>
              </w:rPr>
            </w:pPr>
          </w:p>
          <w:p w14:paraId="73FEBE2A" w14:textId="77777777" w:rsidR="00FB699C" w:rsidRPr="000936A7" w:rsidRDefault="00FB699C" w:rsidP="005D2E08">
            <w:pPr>
              <w:rPr>
                <w:rStyle w:val="Stark"/>
                <w:rFonts w:asciiTheme="majorHAnsi" w:hAnsiTheme="majorHAnsi" w:cstheme="majorHAnsi"/>
                <w:color w:val="000000"/>
                <w:sz w:val="22"/>
              </w:rPr>
            </w:pPr>
          </w:p>
          <w:p w14:paraId="0ED24C71" w14:textId="77777777" w:rsidR="000936A7" w:rsidRPr="000936A7" w:rsidRDefault="000936A7" w:rsidP="005D2E08">
            <w:pPr>
              <w:rPr>
                <w:rStyle w:val="Stark"/>
                <w:rFonts w:asciiTheme="majorHAnsi" w:hAnsiTheme="majorHAnsi" w:cstheme="majorHAnsi"/>
                <w:color w:val="000000"/>
                <w:sz w:val="22"/>
              </w:rPr>
            </w:pPr>
          </w:p>
          <w:p w14:paraId="34CB5634" w14:textId="77777777" w:rsidR="00FB699C" w:rsidRPr="000936A7" w:rsidRDefault="00FB699C" w:rsidP="005D2E08">
            <w:pPr>
              <w:rPr>
                <w:rStyle w:val="Stark"/>
                <w:rFonts w:asciiTheme="majorHAnsi" w:hAnsiTheme="majorHAnsi" w:cstheme="majorHAnsi"/>
                <w:color w:val="000000"/>
                <w:sz w:val="22"/>
              </w:rPr>
            </w:pPr>
          </w:p>
          <w:p w14:paraId="77B6E9D8" w14:textId="77777777" w:rsidR="00FB699C" w:rsidRPr="000936A7" w:rsidRDefault="00FB699C" w:rsidP="005D2E08">
            <w:pPr>
              <w:rPr>
                <w:rStyle w:val="Stark"/>
                <w:rFonts w:asciiTheme="majorHAnsi" w:hAnsiTheme="majorHAnsi" w:cstheme="majorHAnsi"/>
                <w:color w:val="000000"/>
                <w:sz w:val="22"/>
              </w:rPr>
            </w:pPr>
          </w:p>
        </w:tc>
      </w:tr>
    </w:tbl>
    <w:p w14:paraId="1676EC64" w14:textId="77777777" w:rsidR="00FB699C" w:rsidRPr="000936A7" w:rsidRDefault="00FB699C" w:rsidP="00FB699C">
      <w:pPr>
        <w:rPr>
          <w:rStyle w:val="Stark"/>
          <w:rFonts w:asciiTheme="majorHAnsi" w:hAnsiTheme="majorHAnsi" w:cstheme="majorHAnsi"/>
          <w:b w:val="0"/>
          <w:color w:val="000000"/>
          <w:sz w:val="22"/>
        </w:rPr>
      </w:pPr>
    </w:p>
    <w:p w14:paraId="6B576462"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MÄRKNING OCH INNEHÅLLSDEKLARATION </w:t>
      </w:r>
      <w:r w:rsidRPr="000936A7">
        <w:rPr>
          <w:rStyle w:val="Stark"/>
          <w:rFonts w:asciiTheme="majorHAnsi" w:hAnsiTheme="majorHAnsi" w:cstheme="majorHAnsi"/>
          <w:b w:val="0"/>
          <w:color w:val="000000"/>
          <w:sz w:val="22"/>
        </w:rPr>
        <w:t xml:space="preserve">enligt 3 kap. </w:t>
      </w:r>
      <w:r w:rsidR="00E0234A" w:rsidRPr="000936A7">
        <w:rPr>
          <w:rStyle w:val="Stark"/>
          <w:rFonts w:asciiTheme="majorHAnsi" w:hAnsiTheme="majorHAnsi" w:cstheme="majorHAnsi"/>
          <w:b w:val="0"/>
          <w:color w:val="000000"/>
          <w:sz w:val="22"/>
        </w:rPr>
        <w:t>1–6</w:t>
      </w:r>
      <w:r w:rsidRPr="000936A7">
        <w:rPr>
          <w:rStyle w:val="Stark"/>
          <w:rFonts w:asciiTheme="majorHAnsi" w:hAnsiTheme="majorHAnsi" w:cstheme="majorHAnsi"/>
          <w:b w:val="0"/>
          <w:color w:val="000000"/>
          <w:sz w:val="22"/>
        </w:rPr>
        <w:t xml:space="preserve"> §§ </w:t>
      </w:r>
      <w:r w:rsidR="00574ACF" w:rsidRPr="000936A7">
        <w:rPr>
          <w:rStyle w:val="Stark"/>
          <w:rFonts w:asciiTheme="majorHAnsi" w:hAnsiTheme="majorHAnsi" w:cstheme="majorHAnsi"/>
          <w:b w:val="0"/>
          <w:color w:val="000000"/>
          <w:sz w:val="22"/>
        </w:rPr>
        <w:t>LTLP</w:t>
      </w:r>
    </w:p>
    <w:p w14:paraId="12B2FC5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Beskriv hur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kontrollerar att </w:t>
      </w:r>
      <w:r w:rsidR="00AC6122" w:rsidRPr="000936A7">
        <w:rPr>
          <w:rStyle w:val="Stark"/>
          <w:rFonts w:asciiTheme="majorHAnsi" w:hAnsiTheme="majorHAnsi" w:cstheme="majorHAnsi"/>
          <w:b w:val="0"/>
          <w:color w:val="000000"/>
          <w:sz w:val="22"/>
        </w:rPr>
        <w:t xml:space="preserve">de </w:t>
      </w:r>
      <w:r w:rsidRPr="000936A7">
        <w:rPr>
          <w:rStyle w:val="Stark"/>
          <w:rFonts w:asciiTheme="majorHAnsi" w:hAnsiTheme="majorHAnsi" w:cstheme="majorHAnsi"/>
          <w:b w:val="0"/>
          <w:color w:val="000000"/>
          <w:sz w:val="22"/>
        </w:rPr>
        <w:t xml:space="preserve">tobaksvarorna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säljer följer kraven om märkning och innehållsdeklaration:</w:t>
      </w:r>
    </w:p>
    <w:tbl>
      <w:tblPr>
        <w:tblStyle w:val="Tabellrutnt"/>
        <w:tblW w:w="0" w:type="auto"/>
        <w:tblLook w:val="04A0" w:firstRow="1" w:lastRow="0" w:firstColumn="1" w:lastColumn="0" w:noHBand="0" w:noVBand="1"/>
      </w:tblPr>
      <w:tblGrid>
        <w:gridCol w:w="9062"/>
      </w:tblGrid>
      <w:tr w:rsidR="00FB699C" w:rsidRPr="000936A7" w14:paraId="2D95ABFB" w14:textId="77777777" w:rsidTr="005D2E08">
        <w:tc>
          <w:tcPr>
            <w:tcW w:w="9062" w:type="dxa"/>
          </w:tcPr>
          <w:p w14:paraId="77865483" w14:textId="77777777" w:rsidR="00FB699C" w:rsidRPr="000936A7" w:rsidRDefault="00FB699C" w:rsidP="005D2E08">
            <w:pPr>
              <w:rPr>
                <w:rStyle w:val="Stark"/>
                <w:rFonts w:asciiTheme="majorHAnsi" w:hAnsiTheme="majorHAnsi" w:cstheme="majorHAnsi"/>
                <w:color w:val="000000"/>
                <w:sz w:val="22"/>
              </w:rPr>
            </w:pPr>
          </w:p>
          <w:p w14:paraId="7765226B" w14:textId="77777777" w:rsidR="00FB699C" w:rsidRPr="000936A7" w:rsidRDefault="00FB699C" w:rsidP="005D2E08">
            <w:pPr>
              <w:rPr>
                <w:rStyle w:val="Stark"/>
                <w:rFonts w:asciiTheme="majorHAnsi" w:hAnsiTheme="majorHAnsi" w:cstheme="majorHAnsi"/>
                <w:color w:val="000000"/>
                <w:sz w:val="22"/>
              </w:rPr>
            </w:pPr>
          </w:p>
          <w:p w14:paraId="7DE65462" w14:textId="77777777" w:rsidR="00FB699C" w:rsidRPr="000936A7" w:rsidRDefault="00FB699C" w:rsidP="005D2E08">
            <w:pPr>
              <w:rPr>
                <w:rStyle w:val="Stark"/>
                <w:rFonts w:asciiTheme="majorHAnsi" w:hAnsiTheme="majorHAnsi" w:cstheme="majorHAnsi"/>
                <w:color w:val="000000"/>
                <w:sz w:val="22"/>
              </w:rPr>
            </w:pPr>
          </w:p>
          <w:p w14:paraId="08403B00" w14:textId="77777777" w:rsidR="000936A7" w:rsidRPr="000936A7" w:rsidRDefault="000936A7" w:rsidP="005D2E08">
            <w:pPr>
              <w:rPr>
                <w:rStyle w:val="Stark"/>
                <w:rFonts w:asciiTheme="majorHAnsi" w:hAnsiTheme="majorHAnsi" w:cstheme="majorHAnsi"/>
                <w:color w:val="000000"/>
                <w:sz w:val="22"/>
              </w:rPr>
            </w:pPr>
          </w:p>
          <w:p w14:paraId="23242B2B" w14:textId="77777777" w:rsidR="008D21A0" w:rsidRPr="000936A7" w:rsidRDefault="008D21A0" w:rsidP="005D2E08">
            <w:pPr>
              <w:rPr>
                <w:rStyle w:val="Stark"/>
                <w:rFonts w:asciiTheme="majorHAnsi" w:hAnsiTheme="majorHAnsi" w:cstheme="majorHAnsi"/>
                <w:color w:val="000000"/>
                <w:sz w:val="22"/>
              </w:rPr>
            </w:pPr>
          </w:p>
          <w:p w14:paraId="3D98E4FE" w14:textId="77777777" w:rsidR="00FB699C" w:rsidRPr="000936A7" w:rsidRDefault="00FB699C" w:rsidP="005D2E08">
            <w:pPr>
              <w:rPr>
                <w:rStyle w:val="Stark"/>
                <w:rFonts w:asciiTheme="majorHAnsi" w:hAnsiTheme="majorHAnsi" w:cstheme="majorHAnsi"/>
                <w:color w:val="000000"/>
                <w:sz w:val="22"/>
              </w:rPr>
            </w:pPr>
          </w:p>
        </w:tc>
      </w:tr>
    </w:tbl>
    <w:p w14:paraId="61F38F81" w14:textId="77777777" w:rsidR="00FB699C" w:rsidRPr="000936A7" w:rsidRDefault="00FB699C" w:rsidP="00FB699C">
      <w:pPr>
        <w:rPr>
          <w:rStyle w:val="Stark"/>
          <w:rFonts w:asciiTheme="majorHAnsi" w:hAnsiTheme="majorHAnsi" w:cstheme="majorHAnsi"/>
          <w:color w:val="000000"/>
          <w:sz w:val="22"/>
        </w:rPr>
      </w:pPr>
    </w:p>
    <w:p w14:paraId="57D5211A"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FÖRBUDET MOT VISS MARKNADSFÖRING </w:t>
      </w:r>
      <w:r w:rsidRPr="000936A7">
        <w:rPr>
          <w:rStyle w:val="Stark"/>
          <w:rFonts w:asciiTheme="majorHAnsi" w:hAnsiTheme="majorHAnsi" w:cstheme="majorHAnsi"/>
          <w:b w:val="0"/>
          <w:color w:val="000000"/>
          <w:sz w:val="22"/>
        </w:rPr>
        <w:t xml:space="preserve">enligt 4 kap. 1, 2 och </w:t>
      </w:r>
      <w:r w:rsidR="00E0234A" w:rsidRPr="000936A7">
        <w:rPr>
          <w:rStyle w:val="Stark"/>
          <w:rFonts w:asciiTheme="majorHAnsi" w:hAnsiTheme="majorHAnsi" w:cstheme="majorHAnsi"/>
          <w:b w:val="0"/>
          <w:color w:val="000000"/>
          <w:sz w:val="22"/>
        </w:rPr>
        <w:t>5–7</w:t>
      </w:r>
      <w:r w:rsidRPr="000936A7">
        <w:rPr>
          <w:rStyle w:val="Stark"/>
          <w:rFonts w:asciiTheme="majorHAnsi" w:hAnsiTheme="majorHAnsi" w:cstheme="majorHAnsi"/>
          <w:b w:val="0"/>
          <w:color w:val="000000"/>
          <w:sz w:val="22"/>
        </w:rPr>
        <w:t xml:space="preserve"> §§ </w:t>
      </w:r>
      <w:r w:rsidR="00574ACF" w:rsidRPr="000936A7">
        <w:rPr>
          <w:rStyle w:val="Stark"/>
          <w:rFonts w:asciiTheme="majorHAnsi" w:hAnsiTheme="majorHAnsi" w:cstheme="majorHAnsi"/>
          <w:b w:val="0"/>
          <w:color w:val="000000"/>
          <w:sz w:val="22"/>
        </w:rPr>
        <w:t>LTLP</w:t>
      </w:r>
    </w:p>
    <w:p w14:paraId="2663C91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Beskriv </w:t>
      </w:r>
      <w:r w:rsidR="00A50B59" w:rsidRPr="000936A7">
        <w:rPr>
          <w:rStyle w:val="Stark"/>
          <w:rFonts w:asciiTheme="majorHAnsi" w:hAnsiTheme="majorHAnsi" w:cstheme="majorHAnsi"/>
          <w:b w:val="0"/>
          <w:color w:val="000000"/>
          <w:sz w:val="22"/>
        </w:rPr>
        <w:t xml:space="preserve">hur </w:t>
      </w:r>
      <w:r w:rsidR="00AC6122" w:rsidRPr="000936A7">
        <w:rPr>
          <w:rStyle w:val="Stark"/>
          <w:rFonts w:asciiTheme="majorHAnsi" w:hAnsiTheme="majorHAnsi" w:cstheme="majorHAnsi"/>
          <w:b w:val="0"/>
          <w:color w:val="000000"/>
          <w:sz w:val="22"/>
        </w:rPr>
        <w:t>ni</w:t>
      </w:r>
      <w:r w:rsidRPr="000936A7">
        <w:rPr>
          <w:rStyle w:val="Stark"/>
          <w:rFonts w:asciiTheme="majorHAnsi" w:hAnsiTheme="majorHAnsi" w:cstheme="majorHAnsi"/>
          <w:b w:val="0"/>
          <w:color w:val="000000"/>
          <w:sz w:val="22"/>
        </w:rPr>
        <w:t xml:space="preserve"> </w:t>
      </w:r>
      <w:r w:rsidR="00A50B59" w:rsidRPr="000936A7">
        <w:rPr>
          <w:rStyle w:val="Stark"/>
          <w:rFonts w:asciiTheme="majorHAnsi" w:hAnsiTheme="majorHAnsi" w:cstheme="majorHAnsi"/>
          <w:b w:val="0"/>
          <w:color w:val="000000"/>
          <w:sz w:val="22"/>
        </w:rPr>
        <w:t xml:space="preserve">ser </w:t>
      </w:r>
      <w:r w:rsidRPr="000936A7">
        <w:rPr>
          <w:rStyle w:val="Stark"/>
          <w:rFonts w:asciiTheme="majorHAnsi" w:hAnsiTheme="majorHAnsi" w:cstheme="majorHAnsi"/>
          <w:b w:val="0"/>
          <w:color w:val="000000"/>
          <w:sz w:val="22"/>
        </w:rPr>
        <w:t xml:space="preserve">till </w:t>
      </w:r>
      <w:r w:rsidR="00A50B59" w:rsidRPr="000936A7">
        <w:rPr>
          <w:rStyle w:val="Stark"/>
          <w:rFonts w:asciiTheme="majorHAnsi" w:hAnsiTheme="majorHAnsi" w:cstheme="majorHAnsi"/>
          <w:b w:val="0"/>
          <w:color w:val="000000"/>
          <w:sz w:val="22"/>
        </w:rPr>
        <w:t>att</w:t>
      </w:r>
      <w:r w:rsidRPr="000936A7">
        <w:rPr>
          <w:rStyle w:val="Stark"/>
          <w:rFonts w:asciiTheme="majorHAnsi" w:hAnsiTheme="majorHAnsi" w:cstheme="majorHAnsi"/>
          <w:b w:val="0"/>
          <w:color w:val="000000"/>
          <w:sz w:val="22"/>
        </w:rPr>
        <w:t xml:space="preserve"> förbudet mot reklam och annan marknadsföring av tobaksvaror</w:t>
      </w:r>
      <w:r w:rsidR="00A50B59" w:rsidRPr="000936A7">
        <w:rPr>
          <w:rStyle w:val="Stark"/>
          <w:rFonts w:asciiTheme="majorHAnsi" w:hAnsiTheme="majorHAnsi" w:cstheme="majorHAnsi"/>
          <w:b w:val="0"/>
          <w:color w:val="000000"/>
          <w:sz w:val="22"/>
        </w:rPr>
        <w:t xml:space="preserve"> efterföljs</w:t>
      </w:r>
      <w:r w:rsidRPr="000936A7">
        <w:rPr>
          <w:rStyle w:val="Stark"/>
          <w:rFonts w:asciiTheme="majorHAnsi" w:hAnsiTheme="majorHAnsi" w:cstheme="majorHAnsi"/>
          <w:b w:val="0"/>
          <w:color w:val="000000"/>
          <w:sz w:val="22"/>
        </w:rPr>
        <w:t>:</w:t>
      </w:r>
    </w:p>
    <w:tbl>
      <w:tblPr>
        <w:tblStyle w:val="Tabellrutnt"/>
        <w:tblW w:w="0" w:type="auto"/>
        <w:tblLook w:val="04A0" w:firstRow="1" w:lastRow="0" w:firstColumn="1" w:lastColumn="0" w:noHBand="0" w:noVBand="1"/>
      </w:tblPr>
      <w:tblGrid>
        <w:gridCol w:w="9062"/>
      </w:tblGrid>
      <w:tr w:rsidR="00FB699C" w:rsidRPr="000936A7" w14:paraId="4031A83F" w14:textId="77777777" w:rsidTr="005D2E08">
        <w:tc>
          <w:tcPr>
            <w:tcW w:w="9062" w:type="dxa"/>
          </w:tcPr>
          <w:p w14:paraId="5D269813" w14:textId="77777777" w:rsidR="00FB699C" w:rsidRPr="000936A7" w:rsidRDefault="00FB699C" w:rsidP="005D2E08">
            <w:pPr>
              <w:rPr>
                <w:rStyle w:val="Stark"/>
                <w:rFonts w:asciiTheme="majorHAnsi" w:hAnsiTheme="majorHAnsi" w:cstheme="majorHAnsi"/>
                <w:color w:val="000000"/>
                <w:sz w:val="22"/>
              </w:rPr>
            </w:pPr>
          </w:p>
          <w:p w14:paraId="2CA5027F" w14:textId="77777777" w:rsidR="00FB699C" w:rsidRPr="000936A7" w:rsidRDefault="00FB699C" w:rsidP="005D2E08">
            <w:pPr>
              <w:rPr>
                <w:rStyle w:val="Stark"/>
                <w:rFonts w:asciiTheme="majorHAnsi" w:hAnsiTheme="majorHAnsi" w:cstheme="majorHAnsi"/>
                <w:color w:val="000000"/>
                <w:sz w:val="22"/>
              </w:rPr>
            </w:pPr>
          </w:p>
          <w:p w14:paraId="515D83B3" w14:textId="77777777" w:rsidR="00A50B59" w:rsidRPr="000936A7" w:rsidRDefault="00A50B59" w:rsidP="005D2E08">
            <w:pPr>
              <w:rPr>
                <w:rStyle w:val="Stark"/>
                <w:rFonts w:asciiTheme="majorHAnsi" w:hAnsiTheme="majorHAnsi" w:cstheme="majorHAnsi"/>
                <w:color w:val="000000"/>
                <w:sz w:val="22"/>
              </w:rPr>
            </w:pPr>
          </w:p>
          <w:p w14:paraId="0B924166" w14:textId="77777777" w:rsidR="000936A7" w:rsidRPr="000936A7" w:rsidRDefault="000936A7" w:rsidP="005D2E08">
            <w:pPr>
              <w:rPr>
                <w:rStyle w:val="Stark"/>
                <w:rFonts w:asciiTheme="majorHAnsi" w:hAnsiTheme="majorHAnsi" w:cstheme="majorHAnsi"/>
                <w:color w:val="000000"/>
                <w:sz w:val="22"/>
              </w:rPr>
            </w:pPr>
          </w:p>
          <w:p w14:paraId="04E39198" w14:textId="77777777" w:rsidR="00FB699C" w:rsidRPr="000936A7" w:rsidRDefault="00FB699C" w:rsidP="005D2E08">
            <w:pPr>
              <w:rPr>
                <w:rStyle w:val="Stark"/>
                <w:rFonts w:asciiTheme="majorHAnsi" w:hAnsiTheme="majorHAnsi" w:cstheme="majorHAnsi"/>
                <w:color w:val="000000"/>
                <w:sz w:val="22"/>
              </w:rPr>
            </w:pPr>
          </w:p>
          <w:p w14:paraId="295515CA" w14:textId="77777777" w:rsidR="00FB699C" w:rsidRPr="000936A7" w:rsidRDefault="00FB699C" w:rsidP="005D2E08">
            <w:pPr>
              <w:rPr>
                <w:rStyle w:val="Stark"/>
                <w:rFonts w:asciiTheme="majorHAnsi" w:hAnsiTheme="majorHAnsi" w:cstheme="majorHAnsi"/>
                <w:color w:val="000000"/>
                <w:sz w:val="22"/>
              </w:rPr>
            </w:pPr>
          </w:p>
        </w:tc>
      </w:tr>
    </w:tbl>
    <w:p w14:paraId="4C1045C3" w14:textId="77777777" w:rsidR="008D21A0" w:rsidRPr="000936A7" w:rsidRDefault="008D21A0" w:rsidP="00FB699C">
      <w:pPr>
        <w:rPr>
          <w:rStyle w:val="Stark"/>
          <w:rFonts w:asciiTheme="majorHAnsi" w:hAnsiTheme="majorHAnsi" w:cstheme="majorHAnsi"/>
          <w:color w:val="000000"/>
          <w:sz w:val="22"/>
        </w:rPr>
      </w:pPr>
    </w:p>
    <w:p w14:paraId="2751319E"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 xml:space="preserve">KRAV PÅ STYCKFÖRPACKNINGAR </w:t>
      </w:r>
      <w:r w:rsidRPr="000936A7">
        <w:rPr>
          <w:rStyle w:val="Stark"/>
          <w:rFonts w:asciiTheme="majorHAnsi" w:hAnsiTheme="majorHAnsi" w:cstheme="majorHAnsi"/>
          <w:b w:val="0"/>
          <w:color w:val="000000"/>
          <w:sz w:val="22"/>
        </w:rPr>
        <w:t xml:space="preserve">enligt 3 kap. 7 § och 5 kap. 14 § </w:t>
      </w:r>
      <w:r w:rsidR="00574ACF" w:rsidRPr="000936A7">
        <w:rPr>
          <w:rStyle w:val="Stark"/>
          <w:rFonts w:asciiTheme="majorHAnsi" w:hAnsiTheme="majorHAnsi" w:cstheme="majorHAnsi"/>
          <w:b w:val="0"/>
          <w:color w:val="000000"/>
          <w:sz w:val="22"/>
        </w:rPr>
        <w:t>LTLP</w:t>
      </w:r>
    </w:p>
    <w:p w14:paraId="70E943D3"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En </w:t>
      </w:r>
      <w:proofErr w:type="spellStart"/>
      <w:r w:rsidRPr="000936A7">
        <w:rPr>
          <w:rStyle w:val="Stark"/>
          <w:rFonts w:asciiTheme="majorHAnsi" w:hAnsiTheme="majorHAnsi" w:cstheme="majorHAnsi"/>
          <w:b w:val="0"/>
          <w:color w:val="000000"/>
          <w:sz w:val="22"/>
        </w:rPr>
        <w:t>styckförpackning</w:t>
      </w:r>
      <w:proofErr w:type="spellEnd"/>
      <w:r w:rsidRPr="000936A7">
        <w:rPr>
          <w:rStyle w:val="Stark"/>
          <w:rFonts w:asciiTheme="majorHAnsi" w:hAnsiTheme="majorHAnsi" w:cstheme="majorHAnsi"/>
          <w:b w:val="0"/>
          <w:color w:val="000000"/>
          <w:sz w:val="22"/>
        </w:rPr>
        <w:t xml:space="preserve"> med tobaksvaror ska uppfylla kraven på identitets- och säkerhetsmärkning enligt 3 kap. 7 § </w:t>
      </w:r>
      <w:r w:rsidR="003F2B52" w:rsidRPr="000936A7">
        <w:rPr>
          <w:rStyle w:val="Stark"/>
          <w:rFonts w:asciiTheme="majorHAnsi" w:hAnsiTheme="majorHAnsi" w:cstheme="majorHAnsi"/>
          <w:b w:val="0"/>
          <w:color w:val="000000"/>
          <w:sz w:val="22"/>
        </w:rPr>
        <w:t>LTLP</w:t>
      </w:r>
      <w:r w:rsidRPr="000936A7">
        <w:rPr>
          <w:rStyle w:val="Stark"/>
          <w:rFonts w:asciiTheme="majorHAnsi" w:hAnsiTheme="majorHAnsi" w:cstheme="majorHAnsi"/>
          <w:b w:val="0"/>
          <w:color w:val="000000"/>
          <w:sz w:val="22"/>
        </w:rPr>
        <w:t>.</w:t>
      </w:r>
    </w:p>
    <w:p w14:paraId="3FDBF628" w14:textId="77777777" w:rsidR="004D41A7" w:rsidRPr="000936A7" w:rsidRDefault="004D41A7" w:rsidP="00FB699C">
      <w:pPr>
        <w:rPr>
          <w:rStyle w:val="Stark"/>
          <w:rFonts w:asciiTheme="majorHAnsi" w:hAnsiTheme="majorHAnsi" w:cstheme="majorHAnsi"/>
          <w:b w:val="0"/>
          <w:color w:val="000000"/>
          <w:sz w:val="22"/>
        </w:rPr>
      </w:pPr>
    </w:p>
    <w:p w14:paraId="747F23C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Så här gör vi för att säkerställa att </w:t>
      </w:r>
      <w:proofErr w:type="spellStart"/>
      <w:r w:rsidRPr="000936A7">
        <w:rPr>
          <w:rStyle w:val="Stark"/>
          <w:rFonts w:asciiTheme="majorHAnsi" w:hAnsiTheme="majorHAnsi" w:cstheme="majorHAnsi"/>
          <w:b w:val="0"/>
          <w:color w:val="000000"/>
          <w:sz w:val="22"/>
        </w:rPr>
        <w:t>styckförpackningarna</w:t>
      </w:r>
      <w:proofErr w:type="spellEnd"/>
      <w:r w:rsidRPr="000936A7">
        <w:rPr>
          <w:rStyle w:val="Stark"/>
          <w:rFonts w:asciiTheme="majorHAnsi" w:hAnsiTheme="majorHAnsi" w:cstheme="majorHAnsi"/>
          <w:b w:val="0"/>
          <w:color w:val="000000"/>
          <w:sz w:val="22"/>
        </w:rPr>
        <w:t xml:space="preserve"> vi säljer uppfyller kraven på identitets- och säkerhetsmärkning:</w:t>
      </w:r>
    </w:p>
    <w:tbl>
      <w:tblPr>
        <w:tblStyle w:val="Tabellrutnt"/>
        <w:tblW w:w="0" w:type="auto"/>
        <w:tblLook w:val="04A0" w:firstRow="1" w:lastRow="0" w:firstColumn="1" w:lastColumn="0" w:noHBand="0" w:noVBand="1"/>
      </w:tblPr>
      <w:tblGrid>
        <w:gridCol w:w="9062"/>
      </w:tblGrid>
      <w:tr w:rsidR="00FB699C" w:rsidRPr="000936A7" w14:paraId="6A43F514" w14:textId="77777777" w:rsidTr="005D2E08">
        <w:tc>
          <w:tcPr>
            <w:tcW w:w="9062" w:type="dxa"/>
          </w:tcPr>
          <w:p w14:paraId="4C8CCC42" w14:textId="77777777" w:rsidR="00FB699C" w:rsidRPr="000936A7" w:rsidRDefault="00FB699C" w:rsidP="005D2E08">
            <w:pPr>
              <w:rPr>
                <w:rStyle w:val="Stark"/>
                <w:rFonts w:asciiTheme="majorHAnsi" w:hAnsiTheme="majorHAnsi" w:cstheme="majorHAnsi"/>
                <w:color w:val="000000"/>
                <w:sz w:val="22"/>
              </w:rPr>
            </w:pPr>
          </w:p>
          <w:p w14:paraId="5084CBBA" w14:textId="77777777" w:rsidR="00FB699C" w:rsidRPr="000936A7" w:rsidRDefault="00FB699C" w:rsidP="005D2E08">
            <w:pPr>
              <w:rPr>
                <w:rStyle w:val="Stark"/>
                <w:rFonts w:asciiTheme="majorHAnsi" w:hAnsiTheme="majorHAnsi" w:cstheme="majorHAnsi"/>
                <w:color w:val="000000"/>
                <w:sz w:val="22"/>
              </w:rPr>
            </w:pPr>
          </w:p>
          <w:p w14:paraId="118890EA" w14:textId="77777777" w:rsidR="00FB699C" w:rsidRPr="000936A7" w:rsidRDefault="00FB699C" w:rsidP="005D2E08">
            <w:pPr>
              <w:rPr>
                <w:rStyle w:val="Stark"/>
                <w:rFonts w:asciiTheme="majorHAnsi" w:hAnsiTheme="majorHAnsi" w:cstheme="majorHAnsi"/>
                <w:color w:val="000000"/>
                <w:sz w:val="22"/>
              </w:rPr>
            </w:pPr>
          </w:p>
          <w:p w14:paraId="3F2C1B87" w14:textId="77777777" w:rsidR="000936A7" w:rsidRPr="000936A7" w:rsidRDefault="000936A7" w:rsidP="005D2E08">
            <w:pPr>
              <w:rPr>
                <w:rStyle w:val="Stark"/>
                <w:rFonts w:asciiTheme="majorHAnsi" w:hAnsiTheme="majorHAnsi" w:cstheme="majorHAnsi"/>
                <w:color w:val="000000"/>
                <w:sz w:val="22"/>
              </w:rPr>
            </w:pPr>
          </w:p>
          <w:p w14:paraId="1A28DE91" w14:textId="77777777" w:rsidR="00FB699C" w:rsidRPr="000936A7" w:rsidRDefault="00FB699C" w:rsidP="005D2E08">
            <w:pPr>
              <w:rPr>
                <w:rStyle w:val="Stark"/>
                <w:rFonts w:asciiTheme="majorHAnsi" w:hAnsiTheme="majorHAnsi" w:cstheme="majorHAnsi"/>
                <w:color w:val="000000"/>
                <w:sz w:val="22"/>
              </w:rPr>
            </w:pPr>
          </w:p>
          <w:p w14:paraId="2CEF0FF5" w14:textId="77777777" w:rsidR="00FB699C" w:rsidRPr="000936A7" w:rsidRDefault="00FB699C" w:rsidP="005D2E08">
            <w:pPr>
              <w:rPr>
                <w:rStyle w:val="Stark"/>
                <w:rFonts w:asciiTheme="majorHAnsi" w:hAnsiTheme="majorHAnsi" w:cstheme="majorHAnsi"/>
                <w:b w:val="0"/>
                <w:color w:val="000000"/>
                <w:sz w:val="22"/>
              </w:rPr>
            </w:pPr>
          </w:p>
        </w:tc>
      </w:tr>
    </w:tbl>
    <w:p w14:paraId="4C1E009E"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lastRenderedPageBreak/>
        <w:t xml:space="preserve">En </w:t>
      </w:r>
      <w:proofErr w:type="spellStart"/>
      <w:r w:rsidRPr="000936A7">
        <w:rPr>
          <w:rStyle w:val="Stark"/>
          <w:rFonts w:asciiTheme="majorHAnsi" w:hAnsiTheme="majorHAnsi" w:cstheme="majorHAnsi"/>
          <w:b w:val="0"/>
          <w:color w:val="000000"/>
          <w:sz w:val="22"/>
        </w:rPr>
        <w:t>styckförpackning</w:t>
      </w:r>
      <w:proofErr w:type="spellEnd"/>
      <w:r w:rsidRPr="000936A7">
        <w:rPr>
          <w:rStyle w:val="Stark"/>
          <w:rFonts w:asciiTheme="majorHAnsi" w:hAnsiTheme="majorHAnsi" w:cstheme="majorHAnsi"/>
          <w:b w:val="0"/>
          <w:color w:val="000000"/>
          <w:sz w:val="22"/>
        </w:rPr>
        <w:t xml:space="preserve"> med tobaksvaror får inte innehålla en mindre mängd än 20 cigaretter,</w:t>
      </w:r>
    </w:p>
    <w:p w14:paraId="360A8D02"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30 gram rulltobak eller 20 portioner snus.</w:t>
      </w:r>
    </w:p>
    <w:p w14:paraId="4DD056E0" w14:textId="77777777" w:rsidR="004D41A7" w:rsidRPr="000936A7" w:rsidRDefault="004D41A7" w:rsidP="00FB699C">
      <w:pPr>
        <w:rPr>
          <w:rStyle w:val="Stark"/>
          <w:rFonts w:asciiTheme="majorHAnsi" w:hAnsiTheme="majorHAnsi" w:cstheme="majorHAnsi"/>
          <w:b w:val="0"/>
          <w:color w:val="000000"/>
          <w:sz w:val="22"/>
        </w:rPr>
      </w:pPr>
    </w:p>
    <w:p w14:paraId="4CA19E5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Så här gör vi för att säkerställa att </w:t>
      </w:r>
      <w:proofErr w:type="spellStart"/>
      <w:r w:rsidRPr="000936A7">
        <w:rPr>
          <w:rStyle w:val="Stark"/>
          <w:rFonts w:asciiTheme="majorHAnsi" w:hAnsiTheme="majorHAnsi" w:cstheme="majorHAnsi"/>
          <w:b w:val="0"/>
          <w:color w:val="000000"/>
          <w:sz w:val="22"/>
        </w:rPr>
        <w:t>styckförpackningarna</w:t>
      </w:r>
      <w:proofErr w:type="spellEnd"/>
      <w:r w:rsidRPr="000936A7">
        <w:rPr>
          <w:rStyle w:val="Stark"/>
          <w:rFonts w:asciiTheme="majorHAnsi" w:hAnsiTheme="majorHAnsi" w:cstheme="majorHAnsi"/>
          <w:b w:val="0"/>
          <w:color w:val="000000"/>
          <w:sz w:val="22"/>
        </w:rPr>
        <w:t xml:space="preserve"> inte innehåller mindre mängd än ovan:</w:t>
      </w:r>
    </w:p>
    <w:tbl>
      <w:tblPr>
        <w:tblStyle w:val="Tabellrutnt"/>
        <w:tblW w:w="0" w:type="auto"/>
        <w:tblLook w:val="04A0" w:firstRow="1" w:lastRow="0" w:firstColumn="1" w:lastColumn="0" w:noHBand="0" w:noVBand="1"/>
      </w:tblPr>
      <w:tblGrid>
        <w:gridCol w:w="9062"/>
      </w:tblGrid>
      <w:tr w:rsidR="00FB699C" w:rsidRPr="000936A7" w14:paraId="07EB6839" w14:textId="77777777" w:rsidTr="005D2E08">
        <w:tc>
          <w:tcPr>
            <w:tcW w:w="9062" w:type="dxa"/>
          </w:tcPr>
          <w:p w14:paraId="6F44A767" w14:textId="77777777" w:rsidR="00FB699C" w:rsidRPr="000936A7" w:rsidRDefault="00FB699C" w:rsidP="005D2E08">
            <w:pPr>
              <w:rPr>
                <w:rStyle w:val="Stark"/>
                <w:rFonts w:asciiTheme="majorHAnsi" w:hAnsiTheme="majorHAnsi" w:cstheme="majorHAnsi"/>
                <w:b w:val="0"/>
                <w:color w:val="000000"/>
                <w:sz w:val="22"/>
              </w:rPr>
            </w:pPr>
          </w:p>
          <w:p w14:paraId="37D709E9" w14:textId="77777777" w:rsidR="00FB699C" w:rsidRPr="000936A7" w:rsidRDefault="00FB699C" w:rsidP="005D2E08">
            <w:pPr>
              <w:rPr>
                <w:rStyle w:val="Stark"/>
                <w:rFonts w:asciiTheme="majorHAnsi" w:hAnsiTheme="majorHAnsi" w:cstheme="majorHAnsi"/>
                <w:color w:val="000000"/>
                <w:sz w:val="22"/>
              </w:rPr>
            </w:pPr>
          </w:p>
          <w:p w14:paraId="4FA41446" w14:textId="77777777" w:rsidR="00FB699C" w:rsidRPr="000936A7" w:rsidRDefault="00FB699C" w:rsidP="005D2E08">
            <w:pPr>
              <w:rPr>
                <w:rStyle w:val="Stark"/>
                <w:rFonts w:asciiTheme="majorHAnsi" w:hAnsiTheme="majorHAnsi" w:cstheme="majorHAnsi"/>
                <w:color w:val="000000"/>
                <w:sz w:val="22"/>
              </w:rPr>
            </w:pPr>
          </w:p>
          <w:p w14:paraId="64AA9918" w14:textId="77777777" w:rsidR="00FB699C" w:rsidRPr="000936A7" w:rsidRDefault="00FB699C" w:rsidP="005D2E08">
            <w:pPr>
              <w:rPr>
                <w:rStyle w:val="Stark"/>
                <w:rFonts w:asciiTheme="majorHAnsi" w:hAnsiTheme="majorHAnsi" w:cstheme="majorHAnsi"/>
                <w:color w:val="000000"/>
                <w:sz w:val="22"/>
              </w:rPr>
            </w:pPr>
          </w:p>
          <w:p w14:paraId="7FC01B7C" w14:textId="77777777" w:rsidR="00FB699C" w:rsidRPr="000936A7" w:rsidRDefault="00FB699C" w:rsidP="005D2E08">
            <w:pPr>
              <w:rPr>
                <w:rStyle w:val="Stark"/>
                <w:rFonts w:asciiTheme="majorHAnsi" w:hAnsiTheme="majorHAnsi" w:cstheme="majorHAnsi"/>
                <w:b w:val="0"/>
                <w:color w:val="000000"/>
                <w:sz w:val="22"/>
              </w:rPr>
            </w:pPr>
          </w:p>
        </w:tc>
      </w:tr>
    </w:tbl>
    <w:p w14:paraId="6D0A1611" w14:textId="77777777" w:rsidR="00FB699C" w:rsidRPr="000936A7" w:rsidRDefault="00FB699C" w:rsidP="00FB699C">
      <w:pPr>
        <w:rPr>
          <w:rStyle w:val="Stark"/>
          <w:rFonts w:asciiTheme="majorHAnsi" w:hAnsiTheme="majorHAnsi" w:cstheme="majorHAnsi"/>
          <w:color w:val="000000"/>
          <w:sz w:val="22"/>
        </w:rPr>
      </w:pPr>
    </w:p>
    <w:p w14:paraId="36FD6F54" w14:textId="77777777" w:rsidR="004D41A7"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INFORMATION OCH STÖD TILL PERSONAL</w:t>
      </w:r>
    </w:p>
    <w:p w14:paraId="33A4CBB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Personalen på försäljningsstället ska informeras och få det stöd som de behöver för att kunna följa de lagar och regler som gäller för verksamheten.</w:t>
      </w:r>
    </w:p>
    <w:p w14:paraId="54293D3F" w14:textId="77777777" w:rsidR="004D41A7" w:rsidRPr="000936A7" w:rsidRDefault="004D41A7" w:rsidP="00FB699C">
      <w:pPr>
        <w:rPr>
          <w:rStyle w:val="Stark"/>
          <w:rFonts w:asciiTheme="majorHAnsi" w:hAnsiTheme="majorHAnsi" w:cstheme="majorHAnsi"/>
          <w:b w:val="0"/>
          <w:color w:val="000000"/>
          <w:sz w:val="22"/>
        </w:rPr>
      </w:pPr>
    </w:p>
    <w:p w14:paraId="4D1F7214"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ser våra rutiner för utbildning av egen personal ut:</w:t>
      </w:r>
    </w:p>
    <w:tbl>
      <w:tblPr>
        <w:tblStyle w:val="Tabellrutnt"/>
        <w:tblW w:w="0" w:type="auto"/>
        <w:tblLook w:val="04A0" w:firstRow="1" w:lastRow="0" w:firstColumn="1" w:lastColumn="0" w:noHBand="0" w:noVBand="1"/>
      </w:tblPr>
      <w:tblGrid>
        <w:gridCol w:w="9062"/>
      </w:tblGrid>
      <w:tr w:rsidR="00FB699C" w:rsidRPr="000936A7" w14:paraId="05C5F204" w14:textId="77777777" w:rsidTr="005D2E08">
        <w:tc>
          <w:tcPr>
            <w:tcW w:w="9062" w:type="dxa"/>
          </w:tcPr>
          <w:p w14:paraId="4A683B16" w14:textId="77777777" w:rsidR="00FB699C" w:rsidRPr="000936A7" w:rsidRDefault="00FB699C" w:rsidP="005D2E08">
            <w:pPr>
              <w:rPr>
                <w:rStyle w:val="Stark"/>
                <w:rFonts w:asciiTheme="majorHAnsi" w:hAnsiTheme="majorHAnsi" w:cstheme="majorHAnsi"/>
                <w:b w:val="0"/>
                <w:color w:val="000000"/>
                <w:sz w:val="22"/>
              </w:rPr>
            </w:pPr>
          </w:p>
          <w:p w14:paraId="1BAFA252" w14:textId="77777777" w:rsidR="00CE0C29" w:rsidRPr="000936A7" w:rsidRDefault="00CE0C29" w:rsidP="005D2E08">
            <w:pPr>
              <w:rPr>
                <w:rStyle w:val="Stark"/>
                <w:rFonts w:asciiTheme="majorHAnsi" w:hAnsiTheme="majorHAnsi" w:cstheme="majorHAnsi"/>
                <w:b w:val="0"/>
                <w:color w:val="000000"/>
                <w:sz w:val="22"/>
              </w:rPr>
            </w:pPr>
          </w:p>
          <w:p w14:paraId="3BF2E9C6" w14:textId="77777777" w:rsidR="001B646A" w:rsidRPr="000936A7" w:rsidRDefault="001B646A" w:rsidP="005D2E08">
            <w:pPr>
              <w:rPr>
                <w:rStyle w:val="Stark"/>
                <w:rFonts w:asciiTheme="majorHAnsi" w:hAnsiTheme="majorHAnsi" w:cstheme="majorHAnsi"/>
                <w:b w:val="0"/>
                <w:color w:val="000000"/>
                <w:sz w:val="22"/>
              </w:rPr>
            </w:pPr>
          </w:p>
          <w:p w14:paraId="70FF1D6E" w14:textId="77777777" w:rsidR="00FB699C" w:rsidRPr="000936A7" w:rsidRDefault="00FB699C" w:rsidP="005D2E08">
            <w:pPr>
              <w:rPr>
                <w:rStyle w:val="Stark"/>
                <w:rFonts w:asciiTheme="majorHAnsi" w:hAnsiTheme="majorHAnsi" w:cstheme="majorHAnsi"/>
                <w:b w:val="0"/>
                <w:color w:val="000000"/>
                <w:sz w:val="22"/>
              </w:rPr>
            </w:pPr>
          </w:p>
          <w:p w14:paraId="0618F043" w14:textId="77777777" w:rsidR="00FB699C" w:rsidRPr="000936A7" w:rsidRDefault="00FB699C" w:rsidP="005D2E08">
            <w:pPr>
              <w:rPr>
                <w:rStyle w:val="Stark"/>
                <w:rFonts w:asciiTheme="majorHAnsi" w:hAnsiTheme="majorHAnsi" w:cstheme="majorHAnsi"/>
                <w:b w:val="0"/>
                <w:color w:val="000000"/>
                <w:sz w:val="22"/>
              </w:rPr>
            </w:pPr>
          </w:p>
        </w:tc>
      </w:tr>
    </w:tbl>
    <w:p w14:paraId="15E2355C" w14:textId="77777777" w:rsidR="00FB699C" w:rsidRPr="000936A7" w:rsidRDefault="00FB699C" w:rsidP="00FB699C">
      <w:pPr>
        <w:rPr>
          <w:rStyle w:val="Stark"/>
          <w:rFonts w:asciiTheme="majorHAnsi" w:hAnsiTheme="majorHAnsi" w:cstheme="majorHAnsi"/>
          <w:b w:val="0"/>
          <w:color w:val="000000"/>
          <w:sz w:val="22"/>
        </w:rPr>
      </w:pPr>
    </w:p>
    <w:p w14:paraId="2225BCDA"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Så här agerar vi om en kund blir hotfull vid någon situation:</w:t>
      </w:r>
    </w:p>
    <w:tbl>
      <w:tblPr>
        <w:tblStyle w:val="Tabellrutnt"/>
        <w:tblW w:w="0" w:type="auto"/>
        <w:tblLook w:val="04A0" w:firstRow="1" w:lastRow="0" w:firstColumn="1" w:lastColumn="0" w:noHBand="0" w:noVBand="1"/>
      </w:tblPr>
      <w:tblGrid>
        <w:gridCol w:w="9062"/>
      </w:tblGrid>
      <w:tr w:rsidR="00FB699C" w:rsidRPr="000936A7" w14:paraId="6128F18B" w14:textId="77777777" w:rsidTr="005D2E08">
        <w:tc>
          <w:tcPr>
            <w:tcW w:w="9062" w:type="dxa"/>
          </w:tcPr>
          <w:p w14:paraId="1CCAB40A" w14:textId="77777777" w:rsidR="001B646A" w:rsidRPr="000936A7" w:rsidRDefault="001B646A" w:rsidP="005D2E08">
            <w:pPr>
              <w:rPr>
                <w:rStyle w:val="Stark"/>
                <w:rFonts w:asciiTheme="majorHAnsi" w:hAnsiTheme="majorHAnsi" w:cstheme="majorHAnsi"/>
                <w:b w:val="0"/>
                <w:color w:val="000000"/>
                <w:sz w:val="22"/>
              </w:rPr>
            </w:pPr>
          </w:p>
          <w:p w14:paraId="2769A9FE" w14:textId="77777777" w:rsidR="00CE0C29" w:rsidRPr="000936A7" w:rsidRDefault="00CE0C29" w:rsidP="005D2E08">
            <w:pPr>
              <w:rPr>
                <w:rStyle w:val="Stark"/>
                <w:rFonts w:asciiTheme="majorHAnsi" w:hAnsiTheme="majorHAnsi" w:cstheme="majorHAnsi"/>
                <w:b w:val="0"/>
                <w:color w:val="000000"/>
                <w:sz w:val="22"/>
              </w:rPr>
            </w:pPr>
          </w:p>
          <w:p w14:paraId="1BAB3E42" w14:textId="77777777" w:rsidR="00FB699C" w:rsidRPr="000936A7" w:rsidRDefault="00FB699C" w:rsidP="005D2E08">
            <w:pPr>
              <w:rPr>
                <w:rStyle w:val="Stark"/>
                <w:rFonts w:asciiTheme="majorHAnsi" w:hAnsiTheme="majorHAnsi" w:cstheme="majorHAnsi"/>
                <w:b w:val="0"/>
                <w:color w:val="000000"/>
                <w:sz w:val="22"/>
              </w:rPr>
            </w:pPr>
          </w:p>
          <w:p w14:paraId="13801A4F" w14:textId="77777777" w:rsidR="00FB699C" w:rsidRPr="000936A7" w:rsidRDefault="00FB699C" w:rsidP="005D2E08">
            <w:pPr>
              <w:rPr>
                <w:rStyle w:val="Stark"/>
                <w:rFonts w:asciiTheme="majorHAnsi" w:hAnsiTheme="majorHAnsi" w:cstheme="majorHAnsi"/>
                <w:b w:val="0"/>
                <w:color w:val="000000"/>
                <w:sz w:val="22"/>
              </w:rPr>
            </w:pPr>
          </w:p>
          <w:p w14:paraId="347E023F" w14:textId="77777777" w:rsidR="00FB699C" w:rsidRPr="000936A7" w:rsidRDefault="00FB699C" w:rsidP="005D2E08">
            <w:pPr>
              <w:rPr>
                <w:rStyle w:val="Stark"/>
                <w:rFonts w:asciiTheme="majorHAnsi" w:hAnsiTheme="majorHAnsi" w:cstheme="majorHAnsi"/>
                <w:b w:val="0"/>
                <w:color w:val="000000"/>
                <w:sz w:val="22"/>
              </w:rPr>
            </w:pPr>
          </w:p>
        </w:tc>
      </w:tr>
    </w:tbl>
    <w:p w14:paraId="7AC74659" w14:textId="77777777" w:rsidR="00FB699C" w:rsidRPr="000936A7" w:rsidRDefault="00FB699C" w:rsidP="00FB699C">
      <w:pPr>
        <w:rPr>
          <w:rStyle w:val="Stark"/>
          <w:rFonts w:asciiTheme="majorHAnsi" w:hAnsiTheme="majorHAnsi" w:cstheme="majorHAnsi"/>
          <w:b w:val="0"/>
          <w:color w:val="000000"/>
          <w:sz w:val="22"/>
        </w:rPr>
      </w:pPr>
    </w:p>
    <w:p w14:paraId="49E2B0E7"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Övrig information:</w:t>
      </w:r>
    </w:p>
    <w:tbl>
      <w:tblPr>
        <w:tblStyle w:val="Tabellrutnt"/>
        <w:tblW w:w="0" w:type="auto"/>
        <w:tblLook w:val="04A0" w:firstRow="1" w:lastRow="0" w:firstColumn="1" w:lastColumn="0" w:noHBand="0" w:noVBand="1"/>
      </w:tblPr>
      <w:tblGrid>
        <w:gridCol w:w="9062"/>
      </w:tblGrid>
      <w:tr w:rsidR="00FB699C" w:rsidRPr="000936A7" w14:paraId="259644D0" w14:textId="77777777" w:rsidTr="005D2E08">
        <w:tc>
          <w:tcPr>
            <w:tcW w:w="9062" w:type="dxa"/>
          </w:tcPr>
          <w:p w14:paraId="18A96F67" w14:textId="77777777" w:rsidR="00CE0C29" w:rsidRPr="000936A7" w:rsidRDefault="00CE0C29" w:rsidP="005D2E08">
            <w:pPr>
              <w:rPr>
                <w:rStyle w:val="Stark"/>
                <w:rFonts w:asciiTheme="majorHAnsi" w:hAnsiTheme="majorHAnsi" w:cstheme="majorHAnsi"/>
                <w:b w:val="0"/>
                <w:color w:val="000000"/>
                <w:sz w:val="22"/>
              </w:rPr>
            </w:pPr>
          </w:p>
          <w:p w14:paraId="372381F5" w14:textId="77777777" w:rsidR="00FB699C" w:rsidRPr="000936A7" w:rsidRDefault="00FB699C" w:rsidP="005D2E08">
            <w:pPr>
              <w:rPr>
                <w:rStyle w:val="Stark"/>
                <w:rFonts w:asciiTheme="majorHAnsi" w:hAnsiTheme="majorHAnsi" w:cstheme="majorHAnsi"/>
                <w:b w:val="0"/>
                <w:color w:val="000000"/>
                <w:sz w:val="22"/>
              </w:rPr>
            </w:pPr>
          </w:p>
          <w:p w14:paraId="683D6F0A" w14:textId="77777777" w:rsidR="000936A7" w:rsidRPr="000936A7" w:rsidRDefault="000936A7" w:rsidP="005D2E08">
            <w:pPr>
              <w:rPr>
                <w:rStyle w:val="Stark"/>
                <w:rFonts w:asciiTheme="majorHAnsi" w:hAnsiTheme="majorHAnsi" w:cstheme="majorHAnsi"/>
                <w:b w:val="0"/>
                <w:color w:val="000000"/>
                <w:sz w:val="22"/>
              </w:rPr>
            </w:pPr>
          </w:p>
          <w:p w14:paraId="17D9C713" w14:textId="77777777" w:rsidR="008D21A0" w:rsidRDefault="008D21A0" w:rsidP="005D2E08">
            <w:pPr>
              <w:rPr>
                <w:rStyle w:val="Stark"/>
                <w:rFonts w:asciiTheme="majorHAnsi" w:hAnsiTheme="majorHAnsi" w:cstheme="majorHAnsi"/>
                <w:b w:val="0"/>
                <w:color w:val="000000"/>
                <w:sz w:val="22"/>
              </w:rPr>
            </w:pPr>
          </w:p>
          <w:p w14:paraId="18B6E1B9" w14:textId="77777777" w:rsidR="000936A7" w:rsidRDefault="000936A7" w:rsidP="005D2E08">
            <w:pPr>
              <w:rPr>
                <w:rStyle w:val="Stark"/>
                <w:rFonts w:asciiTheme="majorHAnsi" w:hAnsiTheme="majorHAnsi" w:cstheme="majorHAnsi"/>
                <w:b w:val="0"/>
                <w:color w:val="000000"/>
                <w:sz w:val="22"/>
              </w:rPr>
            </w:pPr>
          </w:p>
          <w:p w14:paraId="3AFE2410" w14:textId="77777777" w:rsidR="000936A7" w:rsidRPr="000936A7" w:rsidRDefault="000936A7" w:rsidP="005D2E08">
            <w:pPr>
              <w:rPr>
                <w:rStyle w:val="Stark"/>
                <w:rFonts w:asciiTheme="majorHAnsi" w:hAnsiTheme="majorHAnsi" w:cstheme="majorHAnsi"/>
                <w:b w:val="0"/>
                <w:color w:val="000000"/>
                <w:sz w:val="22"/>
              </w:rPr>
            </w:pPr>
          </w:p>
          <w:p w14:paraId="42BA59F2" w14:textId="77777777" w:rsidR="00FB699C" w:rsidRPr="000936A7" w:rsidRDefault="00FB699C" w:rsidP="005D2E08">
            <w:pPr>
              <w:rPr>
                <w:rStyle w:val="Stark"/>
                <w:rFonts w:asciiTheme="majorHAnsi" w:hAnsiTheme="majorHAnsi" w:cstheme="majorHAnsi"/>
                <w:b w:val="0"/>
                <w:color w:val="000000"/>
                <w:sz w:val="22"/>
              </w:rPr>
            </w:pPr>
          </w:p>
          <w:p w14:paraId="0219747B" w14:textId="77777777" w:rsidR="00FB699C" w:rsidRPr="000936A7" w:rsidRDefault="00FB699C" w:rsidP="005D2E08">
            <w:pPr>
              <w:rPr>
                <w:rStyle w:val="Stark"/>
                <w:rFonts w:asciiTheme="majorHAnsi" w:hAnsiTheme="majorHAnsi" w:cstheme="majorHAnsi"/>
                <w:b w:val="0"/>
                <w:color w:val="000000"/>
                <w:sz w:val="22"/>
              </w:rPr>
            </w:pPr>
          </w:p>
        </w:tc>
      </w:tr>
    </w:tbl>
    <w:p w14:paraId="10DAA6E6" w14:textId="77777777" w:rsidR="00393E21" w:rsidRPr="000936A7" w:rsidRDefault="00393E21" w:rsidP="00FB699C">
      <w:pPr>
        <w:rPr>
          <w:rStyle w:val="Stark"/>
          <w:rFonts w:asciiTheme="majorHAnsi" w:hAnsiTheme="majorHAnsi" w:cstheme="majorHAnsi"/>
          <w:color w:val="000000"/>
          <w:sz w:val="22"/>
        </w:rPr>
      </w:pPr>
    </w:p>
    <w:p w14:paraId="2F418D0A" w14:textId="77777777" w:rsidR="00D52AB6" w:rsidRPr="000936A7" w:rsidRDefault="00786ADE" w:rsidP="000936A7">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Då lagförfattningar </w:t>
      </w:r>
      <w:r w:rsidR="00AC6122" w:rsidRPr="000936A7">
        <w:rPr>
          <w:rStyle w:val="Stark"/>
          <w:rFonts w:asciiTheme="majorHAnsi" w:hAnsiTheme="majorHAnsi" w:cstheme="majorHAnsi"/>
          <w:b w:val="0"/>
          <w:color w:val="000000"/>
          <w:sz w:val="22"/>
        </w:rPr>
        <w:t>kan erhålla</w:t>
      </w:r>
      <w:r w:rsidRPr="000936A7">
        <w:rPr>
          <w:rStyle w:val="Stark"/>
          <w:rFonts w:asciiTheme="majorHAnsi" w:hAnsiTheme="majorHAnsi" w:cstheme="majorHAnsi"/>
          <w:b w:val="0"/>
          <w:color w:val="000000"/>
          <w:sz w:val="22"/>
        </w:rPr>
        <w:t xml:space="preserve"> tillägg och ändringar </w:t>
      </w:r>
      <w:r w:rsidR="00AC6122" w:rsidRPr="000936A7">
        <w:rPr>
          <w:rStyle w:val="Stark"/>
          <w:rFonts w:asciiTheme="majorHAnsi" w:hAnsiTheme="majorHAnsi" w:cstheme="majorHAnsi"/>
          <w:b w:val="0"/>
          <w:color w:val="000000"/>
          <w:sz w:val="22"/>
        </w:rPr>
        <w:t>så är det viktigt att man håller sig aktualiserad.</w:t>
      </w:r>
      <w:r w:rsidRPr="000936A7">
        <w:rPr>
          <w:rStyle w:val="Stark"/>
          <w:rFonts w:asciiTheme="majorHAnsi" w:hAnsiTheme="majorHAnsi" w:cstheme="majorHAnsi"/>
          <w:b w:val="0"/>
          <w:color w:val="000000"/>
          <w:sz w:val="22"/>
        </w:rPr>
        <w:t xml:space="preserve"> </w:t>
      </w:r>
      <w:r w:rsidR="00D52AB6" w:rsidRPr="000936A7">
        <w:rPr>
          <w:rStyle w:val="Stark"/>
          <w:rFonts w:asciiTheme="majorHAnsi" w:hAnsiTheme="majorHAnsi" w:cstheme="majorHAnsi"/>
          <w:b w:val="0"/>
          <w:color w:val="000000"/>
          <w:sz w:val="22"/>
        </w:rPr>
        <w:t>Hur kommer vi att se till att egenkontrollprogrammet hålls uppdatera</w:t>
      </w:r>
      <w:r w:rsidR="004C62AA" w:rsidRPr="000936A7">
        <w:rPr>
          <w:rStyle w:val="Stark"/>
          <w:rFonts w:asciiTheme="majorHAnsi" w:hAnsiTheme="majorHAnsi" w:cstheme="majorHAnsi"/>
          <w:b w:val="0"/>
          <w:color w:val="000000"/>
          <w:sz w:val="22"/>
        </w:rPr>
        <w:t>t</w:t>
      </w:r>
      <w:r w:rsidR="00D52AB6" w:rsidRPr="000936A7">
        <w:rPr>
          <w:rStyle w:val="Stark"/>
          <w:rFonts w:asciiTheme="majorHAnsi" w:hAnsiTheme="majorHAnsi" w:cstheme="majorHAnsi"/>
          <w:b w:val="0"/>
          <w:color w:val="000000"/>
          <w:sz w:val="22"/>
        </w:rPr>
        <w:t>?</w:t>
      </w:r>
    </w:p>
    <w:tbl>
      <w:tblPr>
        <w:tblStyle w:val="Tabellrutnt"/>
        <w:tblW w:w="0" w:type="auto"/>
        <w:tblLook w:val="04A0" w:firstRow="1" w:lastRow="0" w:firstColumn="1" w:lastColumn="0" w:noHBand="0" w:noVBand="1"/>
      </w:tblPr>
      <w:tblGrid>
        <w:gridCol w:w="9062"/>
      </w:tblGrid>
      <w:tr w:rsidR="00D52AB6" w:rsidRPr="000936A7" w14:paraId="0372EC6A" w14:textId="77777777" w:rsidTr="002A0D34">
        <w:tc>
          <w:tcPr>
            <w:tcW w:w="9212" w:type="dxa"/>
          </w:tcPr>
          <w:p w14:paraId="00CC770D" w14:textId="77777777" w:rsidR="00CE0C29" w:rsidRPr="000936A7" w:rsidRDefault="00CE0C29" w:rsidP="000936A7">
            <w:pPr>
              <w:rPr>
                <w:rStyle w:val="Stark"/>
                <w:rFonts w:asciiTheme="majorHAnsi" w:hAnsiTheme="majorHAnsi" w:cstheme="majorHAnsi"/>
                <w:color w:val="000000"/>
                <w:sz w:val="22"/>
              </w:rPr>
            </w:pPr>
          </w:p>
          <w:p w14:paraId="3EFFECF6" w14:textId="77777777" w:rsidR="001B646A" w:rsidRPr="000936A7" w:rsidRDefault="001B646A" w:rsidP="000936A7">
            <w:pPr>
              <w:rPr>
                <w:rStyle w:val="Stark"/>
                <w:rFonts w:asciiTheme="majorHAnsi" w:hAnsiTheme="majorHAnsi" w:cstheme="majorHAnsi"/>
                <w:color w:val="000000"/>
                <w:sz w:val="22"/>
              </w:rPr>
            </w:pPr>
          </w:p>
          <w:p w14:paraId="7B327EE5" w14:textId="77777777" w:rsidR="000936A7" w:rsidRPr="000936A7" w:rsidRDefault="000936A7" w:rsidP="000936A7">
            <w:pPr>
              <w:rPr>
                <w:rStyle w:val="Stark"/>
                <w:rFonts w:asciiTheme="majorHAnsi" w:hAnsiTheme="majorHAnsi" w:cstheme="majorHAnsi"/>
                <w:color w:val="000000"/>
                <w:sz w:val="22"/>
              </w:rPr>
            </w:pPr>
          </w:p>
          <w:p w14:paraId="5B3B0137" w14:textId="77777777" w:rsidR="000936A7" w:rsidRPr="000936A7" w:rsidRDefault="000936A7" w:rsidP="000936A7">
            <w:pPr>
              <w:rPr>
                <w:rStyle w:val="Stark"/>
                <w:rFonts w:asciiTheme="majorHAnsi" w:hAnsiTheme="majorHAnsi" w:cstheme="majorHAnsi"/>
                <w:color w:val="000000"/>
                <w:sz w:val="22"/>
              </w:rPr>
            </w:pPr>
          </w:p>
          <w:p w14:paraId="01AA75B9" w14:textId="77777777" w:rsidR="00A50B59" w:rsidRPr="000936A7" w:rsidRDefault="00A50B59" w:rsidP="000936A7">
            <w:pPr>
              <w:rPr>
                <w:rStyle w:val="Stark"/>
                <w:rFonts w:asciiTheme="majorHAnsi" w:hAnsiTheme="majorHAnsi" w:cstheme="majorHAnsi"/>
                <w:color w:val="000000"/>
                <w:sz w:val="22"/>
              </w:rPr>
            </w:pPr>
          </w:p>
        </w:tc>
      </w:tr>
    </w:tbl>
    <w:p w14:paraId="6AE44672" w14:textId="77777777" w:rsidR="001B646A" w:rsidRPr="000936A7" w:rsidRDefault="001B646A" w:rsidP="000936A7">
      <w:pPr>
        <w:rPr>
          <w:rStyle w:val="Stark"/>
          <w:rFonts w:asciiTheme="majorHAnsi" w:hAnsiTheme="majorHAnsi" w:cstheme="majorHAnsi"/>
          <w:color w:val="000000"/>
          <w:sz w:val="22"/>
        </w:rPr>
      </w:pPr>
    </w:p>
    <w:p w14:paraId="526F6D21" w14:textId="77777777" w:rsidR="001B646A" w:rsidRPr="000936A7" w:rsidRDefault="001B646A" w:rsidP="000936A7">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Vilka är våra rutiner för att se till att tillfällig personal som arbetar i kassan utbildas om gällande regler för försäljning av tobak?</w:t>
      </w:r>
    </w:p>
    <w:tbl>
      <w:tblPr>
        <w:tblStyle w:val="Tabellrutnt"/>
        <w:tblW w:w="0" w:type="auto"/>
        <w:tblLook w:val="04A0" w:firstRow="1" w:lastRow="0" w:firstColumn="1" w:lastColumn="0" w:noHBand="0" w:noVBand="1"/>
      </w:tblPr>
      <w:tblGrid>
        <w:gridCol w:w="9062"/>
      </w:tblGrid>
      <w:tr w:rsidR="001B646A" w:rsidRPr="000936A7" w14:paraId="40E018EB" w14:textId="77777777" w:rsidTr="006D6D35">
        <w:tc>
          <w:tcPr>
            <w:tcW w:w="9212" w:type="dxa"/>
          </w:tcPr>
          <w:p w14:paraId="17BA60EF" w14:textId="77777777" w:rsidR="001B646A" w:rsidRPr="000936A7" w:rsidRDefault="001B646A" w:rsidP="000936A7">
            <w:pPr>
              <w:rPr>
                <w:rStyle w:val="Stark"/>
                <w:rFonts w:asciiTheme="majorHAnsi" w:hAnsiTheme="majorHAnsi" w:cstheme="majorHAnsi"/>
                <w:color w:val="000000"/>
                <w:sz w:val="22"/>
              </w:rPr>
            </w:pPr>
          </w:p>
          <w:p w14:paraId="64257169" w14:textId="77777777" w:rsidR="000936A7" w:rsidRPr="000936A7" w:rsidRDefault="000936A7" w:rsidP="000936A7">
            <w:pPr>
              <w:rPr>
                <w:rStyle w:val="Stark"/>
                <w:rFonts w:asciiTheme="majorHAnsi" w:hAnsiTheme="majorHAnsi" w:cstheme="majorHAnsi"/>
                <w:color w:val="000000"/>
                <w:sz w:val="22"/>
              </w:rPr>
            </w:pPr>
          </w:p>
          <w:p w14:paraId="0B7CB904" w14:textId="77777777" w:rsidR="000936A7" w:rsidRPr="000936A7" w:rsidRDefault="000936A7" w:rsidP="000936A7">
            <w:pPr>
              <w:rPr>
                <w:rStyle w:val="Stark"/>
                <w:rFonts w:asciiTheme="majorHAnsi" w:hAnsiTheme="majorHAnsi" w:cstheme="majorHAnsi"/>
                <w:color w:val="000000"/>
                <w:sz w:val="22"/>
              </w:rPr>
            </w:pPr>
          </w:p>
          <w:p w14:paraId="4AD28932" w14:textId="77777777" w:rsidR="001B646A" w:rsidRPr="000936A7" w:rsidRDefault="001B646A" w:rsidP="000936A7">
            <w:pPr>
              <w:rPr>
                <w:rStyle w:val="Stark"/>
                <w:rFonts w:asciiTheme="majorHAnsi" w:hAnsiTheme="majorHAnsi" w:cstheme="majorHAnsi"/>
                <w:color w:val="000000"/>
                <w:sz w:val="22"/>
              </w:rPr>
            </w:pPr>
          </w:p>
          <w:p w14:paraId="09E62C97" w14:textId="77777777" w:rsidR="000936A7" w:rsidRPr="000936A7" w:rsidRDefault="000936A7" w:rsidP="000936A7">
            <w:pPr>
              <w:rPr>
                <w:rStyle w:val="Stark"/>
                <w:rFonts w:asciiTheme="majorHAnsi" w:hAnsiTheme="majorHAnsi" w:cstheme="majorHAnsi"/>
                <w:color w:val="000000"/>
                <w:sz w:val="22"/>
              </w:rPr>
            </w:pPr>
          </w:p>
          <w:p w14:paraId="5E496622" w14:textId="77777777" w:rsidR="001B646A" w:rsidRPr="000936A7" w:rsidRDefault="001B646A" w:rsidP="000936A7">
            <w:pPr>
              <w:rPr>
                <w:rStyle w:val="Stark"/>
                <w:rFonts w:asciiTheme="majorHAnsi" w:hAnsiTheme="majorHAnsi" w:cstheme="majorHAnsi"/>
                <w:color w:val="000000"/>
                <w:sz w:val="22"/>
              </w:rPr>
            </w:pPr>
          </w:p>
        </w:tc>
      </w:tr>
    </w:tbl>
    <w:p w14:paraId="7028BECB" w14:textId="77777777" w:rsidR="00FB699C" w:rsidRPr="000936A7" w:rsidRDefault="00FB699C" w:rsidP="00FB699C">
      <w:pPr>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lastRenderedPageBreak/>
        <w:t>BILAGA TILL EGENKONTROLLPROGRAM</w:t>
      </w:r>
    </w:p>
    <w:p w14:paraId="662C6043" w14:textId="77777777" w:rsidR="00393E21" w:rsidRPr="000936A7" w:rsidRDefault="00393E21" w:rsidP="00FB699C">
      <w:pPr>
        <w:rPr>
          <w:rStyle w:val="Stark"/>
          <w:rFonts w:asciiTheme="majorHAnsi" w:hAnsiTheme="majorHAnsi" w:cstheme="majorHAnsi"/>
          <w:color w:val="000000"/>
          <w:sz w:val="22"/>
        </w:rPr>
      </w:pPr>
    </w:p>
    <w:p w14:paraId="4F75E78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Försäljningspersonalens intyg om att de fått information om regler för försäljning av tobak:</w:t>
      </w:r>
    </w:p>
    <w:p w14:paraId="7940AD5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Namn</w:t>
      </w:r>
      <w:r w:rsidR="00393E21" w:rsidRPr="000936A7">
        <w:rPr>
          <w:rStyle w:val="Stark"/>
          <w:rFonts w:asciiTheme="majorHAnsi" w:hAnsiTheme="majorHAnsi" w:cstheme="majorHAnsi"/>
          <w:color w:val="000000"/>
          <w:sz w:val="22"/>
        </w:rPr>
        <w:t>:</w:t>
      </w:r>
      <w:r w:rsidRPr="000936A7">
        <w:rPr>
          <w:rStyle w:val="Stark"/>
          <w:rFonts w:asciiTheme="majorHAnsi" w:hAnsiTheme="majorHAnsi" w:cstheme="majorHAnsi"/>
          <w:b w:val="0"/>
          <w:color w:val="000000"/>
          <w:sz w:val="22"/>
        </w:rPr>
        <w:t xml:space="preserve"> </w:t>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b w:val="0"/>
          <w:color w:val="000000"/>
          <w:sz w:val="22"/>
        </w:rPr>
        <w:tab/>
      </w:r>
      <w:r w:rsidRPr="000936A7">
        <w:rPr>
          <w:rStyle w:val="Stark"/>
          <w:rFonts w:asciiTheme="majorHAnsi" w:hAnsiTheme="majorHAnsi" w:cstheme="majorHAnsi"/>
          <w:color w:val="000000"/>
          <w:sz w:val="22"/>
        </w:rPr>
        <w:t>Datum</w:t>
      </w:r>
      <w:r w:rsidR="00393E21" w:rsidRPr="000936A7">
        <w:rPr>
          <w:rStyle w:val="Stark"/>
          <w:rFonts w:asciiTheme="majorHAnsi" w:hAnsiTheme="majorHAnsi" w:cstheme="majorHAnsi"/>
          <w:color w:val="000000"/>
          <w:sz w:val="22"/>
        </w:rPr>
        <w:t>:</w:t>
      </w:r>
    </w:p>
    <w:tbl>
      <w:tblPr>
        <w:tblStyle w:val="Tabellrutnt"/>
        <w:tblW w:w="0" w:type="auto"/>
        <w:tblLook w:val="04A0" w:firstRow="1" w:lastRow="0" w:firstColumn="1" w:lastColumn="0" w:noHBand="0" w:noVBand="1"/>
      </w:tblPr>
      <w:tblGrid>
        <w:gridCol w:w="6516"/>
        <w:gridCol w:w="2546"/>
      </w:tblGrid>
      <w:tr w:rsidR="00FB699C" w:rsidRPr="000936A7" w14:paraId="598A2152" w14:textId="77777777" w:rsidTr="005D2E08">
        <w:tc>
          <w:tcPr>
            <w:tcW w:w="6516" w:type="dxa"/>
          </w:tcPr>
          <w:p w14:paraId="4146C762" w14:textId="77777777" w:rsidR="00FB699C" w:rsidRDefault="00FB699C" w:rsidP="005D2E08">
            <w:pPr>
              <w:rPr>
                <w:rStyle w:val="Stark"/>
                <w:rFonts w:asciiTheme="majorHAnsi" w:hAnsiTheme="majorHAnsi" w:cstheme="majorHAnsi"/>
                <w:b w:val="0"/>
                <w:color w:val="000000"/>
                <w:sz w:val="22"/>
              </w:rPr>
            </w:pPr>
          </w:p>
          <w:p w14:paraId="535BE047"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6B7F04B"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4DEA2FAF" w14:textId="77777777" w:rsidTr="005D2E08">
        <w:tc>
          <w:tcPr>
            <w:tcW w:w="6516" w:type="dxa"/>
          </w:tcPr>
          <w:p w14:paraId="232D29D9" w14:textId="77777777" w:rsidR="00FB699C" w:rsidRDefault="00FB699C" w:rsidP="005D2E08">
            <w:pPr>
              <w:rPr>
                <w:rStyle w:val="Stark"/>
                <w:rFonts w:asciiTheme="majorHAnsi" w:hAnsiTheme="majorHAnsi" w:cstheme="majorHAnsi"/>
                <w:b w:val="0"/>
                <w:color w:val="000000"/>
                <w:sz w:val="22"/>
              </w:rPr>
            </w:pPr>
          </w:p>
          <w:p w14:paraId="16AB2242"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3E4DE8D6"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53BD9F27" w14:textId="77777777" w:rsidTr="005D2E08">
        <w:tc>
          <w:tcPr>
            <w:tcW w:w="6516" w:type="dxa"/>
          </w:tcPr>
          <w:p w14:paraId="2C343387" w14:textId="77777777" w:rsidR="00FB699C" w:rsidRDefault="00FB699C" w:rsidP="005D2E08">
            <w:pPr>
              <w:rPr>
                <w:rStyle w:val="Stark"/>
                <w:rFonts w:asciiTheme="majorHAnsi" w:hAnsiTheme="majorHAnsi" w:cstheme="majorHAnsi"/>
                <w:b w:val="0"/>
                <w:color w:val="000000"/>
                <w:sz w:val="22"/>
              </w:rPr>
            </w:pPr>
          </w:p>
          <w:p w14:paraId="69A98B8C"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285B5AF8"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10C93FA6" w14:textId="77777777" w:rsidTr="005D2E08">
        <w:tc>
          <w:tcPr>
            <w:tcW w:w="6516" w:type="dxa"/>
          </w:tcPr>
          <w:p w14:paraId="2C8F8AD0" w14:textId="77777777" w:rsidR="00FB699C" w:rsidRDefault="00FB699C" w:rsidP="005D2E08">
            <w:pPr>
              <w:rPr>
                <w:rStyle w:val="Stark"/>
                <w:rFonts w:asciiTheme="majorHAnsi" w:hAnsiTheme="majorHAnsi" w:cstheme="majorHAnsi"/>
                <w:b w:val="0"/>
                <w:color w:val="000000"/>
                <w:sz w:val="22"/>
              </w:rPr>
            </w:pPr>
          </w:p>
          <w:p w14:paraId="19CD19C4"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C6243A0"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6FEE4565" w14:textId="77777777" w:rsidTr="005D2E08">
        <w:tc>
          <w:tcPr>
            <w:tcW w:w="6516" w:type="dxa"/>
          </w:tcPr>
          <w:p w14:paraId="139B73C9" w14:textId="77777777" w:rsidR="00FB699C" w:rsidRDefault="00FB699C" w:rsidP="005D2E08">
            <w:pPr>
              <w:rPr>
                <w:rStyle w:val="Stark"/>
                <w:rFonts w:asciiTheme="majorHAnsi" w:hAnsiTheme="majorHAnsi" w:cstheme="majorHAnsi"/>
                <w:b w:val="0"/>
                <w:color w:val="000000"/>
                <w:sz w:val="22"/>
              </w:rPr>
            </w:pPr>
          </w:p>
          <w:p w14:paraId="4DB5AD8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DCDEC47"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0F2C08C8" w14:textId="77777777" w:rsidTr="005D2E08">
        <w:tc>
          <w:tcPr>
            <w:tcW w:w="6516" w:type="dxa"/>
          </w:tcPr>
          <w:p w14:paraId="22E91939" w14:textId="77777777" w:rsidR="00FB699C" w:rsidRDefault="00FB699C" w:rsidP="005D2E08">
            <w:pPr>
              <w:rPr>
                <w:rStyle w:val="Stark"/>
                <w:rFonts w:asciiTheme="majorHAnsi" w:hAnsiTheme="majorHAnsi" w:cstheme="majorHAnsi"/>
                <w:b w:val="0"/>
                <w:color w:val="000000"/>
                <w:sz w:val="22"/>
              </w:rPr>
            </w:pPr>
          </w:p>
          <w:p w14:paraId="637957FA"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130FB78" w14:textId="77777777" w:rsidR="00FB699C" w:rsidRPr="000936A7" w:rsidRDefault="00FB699C" w:rsidP="005D2E08">
            <w:pPr>
              <w:rPr>
                <w:rStyle w:val="Stark"/>
                <w:rFonts w:asciiTheme="majorHAnsi" w:hAnsiTheme="majorHAnsi" w:cstheme="majorHAnsi"/>
                <w:b w:val="0"/>
                <w:color w:val="000000"/>
                <w:sz w:val="22"/>
              </w:rPr>
            </w:pPr>
          </w:p>
        </w:tc>
      </w:tr>
      <w:tr w:rsidR="00FB699C" w:rsidRPr="000936A7" w14:paraId="66DD61B8" w14:textId="77777777" w:rsidTr="005D2E08">
        <w:tc>
          <w:tcPr>
            <w:tcW w:w="6516" w:type="dxa"/>
          </w:tcPr>
          <w:p w14:paraId="2759A07F" w14:textId="77777777" w:rsidR="00FB699C" w:rsidRDefault="00FB699C" w:rsidP="005D2E08">
            <w:pPr>
              <w:rPr>
                <w:rStyle w:val="Stark"/>
                <w:rFonts w:asciiTheme="majorHAnsi" w:hAnsiTheme="majorHAnsi" w:cstheme="majorHAnsi"/>
                <w:b w:val="0"/>
                <w:color w:val="000000"/>
                <w:sz w:val="22"/>
              </w:rPr>
            </w:pPr>
          </w:p>
          <w:p w14:paraId="346EF8B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20473588" w14:textId="77777777" w:rsidR="00FB699C" w:rsidRPr="000936A7" w:rsidRDefault="00FB699C" w:rsidP="005D2E08">
            <w:pPr>
              <w:rPr>
                <w:rStyle w:val="Stark"/>
                <w:rFonts w:asciiTheme="majorHAnsi" w:hAnsiTheme="majorHAnsi" w:cstheme="majorHAnsi"/>
                <w:b w:val="0"/>
                <w:color w:val="000000"/>
                <w:sz w:val="22"/>
              </w:rPr>
            </w:pPr>
          </w:p>
        </w:tc>
      </w:tr>
      <w:tr w:rsidR="004D41A7" w:rsidRPr="000936A7" w14:paraId="1D1A4682" w14:textId="77777777" w:rsidTr="005D2E08">
        <w:tc>
          <w:tcPr>
            <w:tcW w:w="6516" w:type="dxa"/>
          </w:tcPr>
          <w:p w14:paraId="55FABC57" w14:textId="77777777" w:rsidR="004D41A7" w:rsidRDefault="004D41A7" w:rsidP="005D2E08">
            <w:pPr>
              <w:rPr>
                <w:rStyle w:val="Stark"/>
                <w:rFonts w:asciiTheme="majorHAnsi" w:hAnsiTheme="majorHAnsi" w:cstheme="majorHAnsi"/>
                <w:b w:val="0"/>
                <w:color w:val="000000"/>
                <w:sz w:val="22"/>
              </w:rPr>
            </w:pPr>
          </w:p>
          <w:p w14:paraId="0F18300C"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2DF7F90D" w14:textId="77777777" w:rsidR="004D41A7" w:rsidRPr="000936A7" w:rsidRDefault="004D41A7" w:rsidP="005D2E08">
            <w:pPr>
              <w:rPr>
                <w:rStyle w:val="Stark"/>
                <w:rFonts w:asciiTheme="majorHAnsi" w:hAnsiTheme="majorHAnsi" w:cstheme="majorHAnsi"/>
                <w:b w:val="0"/>
                <w:color w:val="000000"/>
                <w:sz w:val="22"/>
              </w:rPr>
            </w:pPr>
          </w:p>
        </w:tc>
      </w:tr>
      <w:tr w:rsidR="004D41A7" w:rsidRPr="000936A7" w14:paraId="229C4B9E" w14:textId="77777777" w:rsidTr="005D2E08">
        <w:tc>
          <w:tcPr>
            <w:tcW w:w="6516" w:type="dxa"/>
          </w:tcPr>
          <w:p w14:paraId="140FBA74" w14:textId="77777777" w:rsidR="004D41A7" w:rsidRDefault="004D41A7" w:rsidP="005D2E08">
            <w:pPr>
              <w:rPr>
                <w:rStyle w:val="Stark"/>
                <w:rFonts w:asciiTheme="majorHAnsi" w:hAnsiTheme="majorHAnsi" w:cstheme="majorHAnsi"/>
                <w:b w:val="0"/>
                <w:color w:val="000000"/>
                <w:sz w:val="22"/>
              </w:rPr>
            </w:pPr>
          </w:p>
          <w:p w14:paraId="3A70A3B9"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E45B0CC" w14:textId="77777777" w:rsidR="004D41A7" w:rsidRPr="000936A7" w:rsidRDefault="004D41A7" w:rsidP="005D2E08">
            <w:pPr>
              <w:rPr>
                <w:rStyle w:val="Stark"/>
                <w:rFonts w:asciiTheme="majorHAnsi" w:hAnsiTheme="majorHAnsi" w:cstheme="majorHAnsi"/>
                <w:b w:val="0"/>
                <w:color w:val="000000"/>
                <w:sz w:val="22"/>
              </w:rPr>
            </w:pPr>
          </w:p>
        </w:tc>
      </w:tr>
      <w:tr w:rsidR="004D41A7" w:rsidRPr="000936A7" w14:paraId="65E2BEA4" w14:textId="77777777" w:rsidTr="005D2E08">
        <w:tc>
          <w:tcPr>
            <w:tcW w:w="6516" w:type="dxa"/>
          </w:tcPr>
          <w:p w14:paraId="610DA724" w14:textId="77777777" w:rsidR="004D41A7" w:rsidRDefault="004D41A7" w:rsidP="005D2E08">
            <w:pPr>
              <w:rPr>
                <w:rStyle w:val="Stark"/>
                <w:rFonts w:asciiTheme="majorHAnsi" w:hAnsiTheme="majorHAnsi" w:cstheme="majorHAnsi"/>
                <w:b w:val="0"/>
                <w:color w:val="000000"/>
                <w:sz w:val="22"/>
              </w:rPr>
            </w:pPr>
          </w:p>
          <w:p w14:paraId="63D1F98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95D9326" w14:textId="77777777" w:rsidR="004D41A7" w:rsidRPr="000936A7" w:rsidRDefault="004D41A7" w:rsidP="005D2E08">
            <w:pPr>
              <w:rPr>
                <w:rStyle w:val="Stark"/>
                <w:rFonts w:asciiTheme="majorHAnsi" w:hAnsiTheme="majorHAnsi" w:cstheme="majorHAnsi"/>
                <w:b w:val="0"/>
                <w:color w:val="000000"/>
                <w:sz w:val="22"/>
              </w:rPr>
            </w:pPr>
          </w:p>
        </w:tc>
      </w:tr>
      <w:tr w:rsidR="008D21A0" w:rsidRPr="000936A7" w14:paraId="4554F052" w14:textId="77777777" w:rsidTr="005D2E08">
        <w:tc>
          <w:tcPr>
            <w:tcW w:w="6516" w:type="dxa"/>
          </w:tcPr>
          <w:p w14:paraId="46B88F5E" w14:textId="77777777" w:rsidR="008D21A0" w:rsidRDefault="008D21A0" w:rsidP="005D2E08">
            <w:pPr>
              <w:rPr>
                <w:rStyle w:val="Stark"/>
                <w:rFonts w:asciiTheme="majorHAnsi" w:hAnsiTheme="majorHAnsi" w:cstheme="majorHAnsi"/>
                <w:b w:val="0"/>
                <w:color w:val="000000"/>
                <w:sz w:val="22"/>
              </w:rPr>
            </w:pPr>
          </w:p>
          <w:p w14:paraId="3160D14E"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A4A741A" w14:textId="77777777" w:rsidR="008D21A0" w:rsidRPr="000936A7" w:rsidRDefault="008D21A0" w:rsidP="005D2E08">
            <w:pPr>
              <w:rPr>
                <w:rStyle w:val="Stark"/>
                <w:rFonts w:asciiTheme="majorHAnsi" w:hAnsiTheme="majorHAnsi" w:cstheme="majorHAnsi"/>
                <w:b w:val="0"/>
                <w:color w:val="000000"/>
                <w:sz w:val="22"/>
              </w:rPr>
            </w:pPr>
          </w:p>
        </w:tc>
      </w:tr>
      <w:tr w:rsidR="000936A7" w:rsidRPr="000936A7" w14:paraId="49069E80" w14:textId="77777777" w:rsidTr="005D2E08">
        <w:tc>
          <w:tcPr>
            <w:tcW w:w="6516" w:type="dxa"/>
          </w:tcPr>
          <w:p w14:paraId="669462B0" w14:textId="77777777" w:rsidR="000936A7" w:rsidRDefault="000936A7" w:rsidP="005D2E08">
            <w:pPr>
              <w:rPr>
                <w:rStyle w:val="Stark"/>
                <w:rFonts w:asciiTheme="majorHAnsi" w:hAnsiTheme="majorHAnsi" w:cstheme="majorHAnsi"/>
                <w:b w:val="0"/>
                <w:color w:val="000000"/>
                <w:sz w:val="22"/>
              </w:rPr>
            </w:pPr>
          </w:p>
          <w:p w14:paraId="659ADF2A"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1703750"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7ACDC76D" w14:textId="77777777" w:rsidTr="005D2E08">
        <w:tc>
          <w:tcPr>
            <w:tcW w:w="6516" w:type="dxa"/>
          </w:tcPr>
          <w:p w14:paraId="1DFB7550" w14:textId="77777777" w:rsidR="000936A7" w:rsidRDefault="000936A7" w:rsidP="005D2E08">
            <w:pPr>
              <w:rPr>
                <w:rStyle w:val="Stark"/>
                <w:rFonts w:asciiTheme="majorHAnsi" w:hAnsiTheme="majorHAnsi" w:cstheme="majorHAnsi"/>
                <w:b w:val="0"/>
                <w:color w:val="000000"/>
                <w:sz w:val="22"/>
              </w:rPr>
            </w:pPr>
          </w:p>
          <w:p w14:paraId="52D030B7"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17E9AE3B"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437C26EA" w14:textId="77777777" w:rsidTr="005D2E08">
        <w:tc>
          <w:tcPr>
            <w:tcW w:w="6516" w:type="dxa"/>
          </w:tcPr>
          <w:p w14:paraId="43689111" w14:textId="77777777" w:rsidR="000936A7" w:rsidRDefault="000936A7" w:rsidP="005D2E08">
            <w:pPr>
              <w:rPr>
                <w:rStyle w:val="Stark"/>
                <w:rFonts w:asciiTheme="majorHAnsi" w:hAnsiTheme="majorHAnsi" w:cstheme="majorHAnsi"/>
                <w:b w:val="0"/>
                <w:color w:val="000000"/>
                <w:sz w:val="22"/>
              </w:rPr>
            </w:pPr>
          </w:p>
          <w:p w14:paraId="1D920561"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05E529AB"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4EDD8786" w14:textId="77777777" w:rsidTr="005D2E08">
        <w:tc>
          <w:tcPr>
            <w:tcW w:w="6516" w:type="dxa"/>
          </w:tcPr>
          <w:p w14:paraId="0CEDB5C7" w14:textId="77777777" w:rsidR="000936A7" w:rsidRDefault="000936A7" w:rsidP="005D2E08">
            <w:pPr>
              <w:rPr>
                <w:rStyle w:val="Stark"/>
                <w:rFonts w:asciiTheme="majorHAnsi" w:hAnsiTheme="majorHAnsi" w:cstheme="majorHAnsi"/>
                <w:b w:val="0"/>
                <w:color w:val="000000"/>
                <w:sz w:val="22"/>
              </w:rPr>
            </w:pPr>
          </w:p>
          <w:p w14:paraId="166353CF"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7B92EEBB"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70C4EC8F" w14:textId="77777777" w:rsidTr="005D2E08">
        <w:tc>
          <w:tcPr>
            <w:tcW w:w="6516" w:type="dxa"/>
          </w:tcPr>
          <w:p w14:paraId="23A508CE" w14:textId="77777777" w:rsidR="000936A7" w:rsidRDefault="000936A7" w:rsidP="005D2E08">
            <w:pPr>
              <w:rPr>
                <w:rStyle w:val="Stark"/>
                <w:rFonts w:asciiTheme="majorHAnsi" w:hAnsiTheme="majorHAnsi" w:cstheme="majorHAnsi"/>
                <w:b w:val="0"/>
                <w:color w:val="000000"/>
                <w:sz w:val="22"/>
              </w:rPr>
            </w:pPr>
          </w:p>
          <w:p w14:paraId="0D4F9A9C"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1EB08FF"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7DBCE684" w14:textId="77777777" w:rsidTr="005D2E08">
        <w:tc>
          <w:tcPr>
            <w:tcW w:w="6516" w:type="dxa"/>
          </w:tcPr>
          <w:p w14:paraId="4DB4268E" w14:textId="77777777" w:rsidR="000936A7" w:rsidRDefault="000936A7" w:rsidP="005D2E08">
            <w:pPr>
              <w:rPr>
                <w:rStyle w:val="Stark"/>
                <w:rFonts w:asciiTheme="majorHAnsi" w:hAnsiTheme="majorHAnsi" w:cstheme="majorHAnsi"/>
                <w:b w:val="0"/>
                <w:color w:val="000000"/>
                <w:sz w:val="22"/>
              </w:rPr>
            </w:pPr>
          </w:p>
          <w:p w14:paraId="1337F22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450759D"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0D5DFF74" w14:textId="77777777" w:rsidTr="005D2E08">
        <w:tc>
          <w:tcPr>
            <w:tcW w:w="6516" w:type="dxa"/>
          </w:tcPr>
          <w:p w14:paraId="52E45807" w14:textId="77777777" w:rsidR="000936A7" w:rsidRDefault="000936A7" w:rsidP="005D2E08">
            <w:pPr>
              <w:rPr>
                <w:rStyle w:val="Stark"/>
                <w:rFonts w:asciiTheme="majorHAnsi" w:hAnsiTheme="majorHAnsi" w:cstheme="majorHAnsi"/>
                <w:b w:val="0"/>
                <w:color w:val="000000"/>
                <w:sz w:val="22"/>
              </w:rPr>
            </w:pPr>
          </w:p>
          <w:p w14:paraId="1D11EAF9"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5370118C"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6DC979C3" w14:textId="77777777" w:rsidTr="005D2E08">
        <w:tc>
          <w:tcPr>
            <w:tcW w:w="6516" w:type="dxa"/>
          </w:tcPr>
          <w:p w14:paraId="6A1DC594" w14:textId="77777777" w:rsidR="000936A7" w:rsidRDefault="000936A7" w:rsidP="005D2E08">
            <w:pPr>
              <w:rPr>
                <w:rStyle w:val="Stark"/>
                <w:rFonts w:asciiTheme="majorHAnsi" w:hAnsiTheme="majorHAnsi" w:cstheme="majorHAnsi"/>
                <w:b w:val="0"/>
                <w:color w:val="000000"/>
                <w:sz w:val="22"/>
              </w:rPr>
            </w:pPr>
          </w:p>
          <w:p w14:paraId="1331A0B3"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71EEB603"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0283AA29" w14:textId="77777777" w:rsidTr="005D2E08">
        <w:tc>
          <w:tcPr>
            <w:tcW w:w="6516" w:type="dxa"/>
          </w:tcPr>
          <w:p w14:paraId="65512499" w14:textId="77777777" w:rsidR="000936A7" w:rsidRDefault="000936A7" w:rsidP="005D2E08">
            <w:pPr>
              <w:rPr>
                <w:rStyle w:val="Stark"/>
                <w:rFonts w:asciiTheme="majorHAnsi" w:hAnsiTheme="majorHAnsi" w:cstheme="majorHAnsi"/>
                <w:b w:val="0"/>
                <w:color w:val="000000"/>
                <w:sz w:val="22"/>
              </w:rPr>
            </w:pPr>
          </w:p>
          <w:p w14:paraId="74F5FE09"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1C1F9429"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0C1E7574" w14:textId="77777777" w:rsidTr="005D2E08">
        <w:tc>
          <w:tcPr>
            <w:tcW w:w="6516" w:type="dxa"/>
          </w:tcPr>
          <w:p w14:paraId="1023A264" w14:textId="77777777" w:rsidR="000936A7" w:rsidRDefault="000936A7" w:rsidP="005D2E08">
            <w:pPr>
              <w:rPr>
                <w:rStyle w:val="Stark"/>
                <w:rFonts w:asciiTheme="majorHAnsi" w:hAnsiTheme="majorHAnsi" w:cstheme="majorHAnsi"/>
                <w:b w:val="0"/>
                <w:color w:val="000000"/>
                <w:sz w:val="22"/>
              </w:rPr>
            </w:pPr>
          </w:p>
          <w:p w14:paraId="42199259"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6A103DC4" w14:textId="77777777" w:rsidR="000936A7" w:rsidRPr="000936A7" w:rsidRDefault="000936A7" w:rsidP="005D2E08">
            <w:pPr>
              <w:rPr>
                <w:rStyle w:val="Stark"/>
                <w:rFonts w:asciiTheme="majorHAnsi" w:hAnsiTheme="majorHAnsi" w:cstheme="majorHAnsi"/>
                <w:b w:val="0"/>
                <w:color w:val="000000"/>
                <w:sz w:val="22"/>
              </w:rPr>
            </w:pPr>
          </w:p>
        </w:tc>
      </w:tr>
      <w:tr w:rsidR="000936A7" w:rsidRPr="000936A7" w14:paraId="422EAB40" w14:textId="77777777" w:rsidTr="005D2E08">
        <w:tc>
          <w:tcPr>
            <w:tcW w:w="6516" w:type="dxa"/>
          </w:tcPr>
          <w:p w14:paraId="078C902D" w14:textId="77777777" w:rsidR="000936A7" w:rsidRDefault="000936A7" w:rsidP="005D2E08">
            <w:pPr>
              <w:rPr>
                <w:rStyle w:val="Stark"/>
                <w:rFonts w:asciiTheme="majorHAnsi" w:hAnsiTheme="majorHAnsi" w:cstheme="majorHAnsi"/>
                <w:b w:val="0"/>
                <w:color w:val="000000"/>
                <w:sz w:val="22"/>
              </w:rPr>
            </w:pPr>
          </w:p>
          <w:p w14:paraId="3683C831"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78A3E254" w14:textId="77777777" w:rsidR="000936A7" w:rsidRPr="000936A7" w:rsidRDefault="000936A7" w:rsidP="005D2E08">
            <w:pPr>
              <w:rPr>
                <w:rStyle w:val="Stark"/>
                <w:rFonts w:asciiTheme="majorHAnsi" w:hAnsiTheme="majorHAnsi" w:cstheme="majorHAnsi"/>
                <w:b w:val="0"/>
                <w:color w:val="000000"/>
                <w:sz w:val="22"/>
              </w:rPr>
            </w:pPr>
          </w:p>
        </w:tc>
      </w:tr>
      <w:tr w:rsidR="008D21A0" w:rsidRPr="000936A7" w14:paraId="4747D363" w14:textId="77777777" w:rsidTr="005D2E08">
        <w:tc>
          <w:tcPr>
            <w:tcW w:w="6516" w:type="dxa"/>
          </w:tcPr>
          <w:p w14:paraId="136C7E1C" w14:textId="77777777" w:rsidR="008D21A0" w:rsidRDefault="008D21A0" w:rsidP="005D2E08">
            <w:pPr>
              <w:rPr>
                <w:rStyle w:val="Stark"/>
                <w:rFonts w:asciiTheme="majorHAnsi" w:hAnsiTheme="majorHAnsi" w:cstheme="majorHAnsi"/>
                <w:b w:val="0"/>
                <w:color w:val="000000"/>
                <w:sz w:val="22"/>
              </w:rPr>
            </w:pPr>
          </w:p>
          <w:p w14:paraId="442EB311"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4E98642C" w14:textId="77777777" w:rsidR="008D21A0" w:rsidRPr="000936A7" w:rsidRDefault="008D21A0" w:rsidP="005D2E08">
            <w:pPr>
              <w:rPr>
                <w:rStyle w:val="Stark"/>
                <w:rFonts w:asciiTheme="majorHAnsi" w:hAnsiTheme="majorHAnsi" w:cstheme="majorHAnsi"/>
                <w:b w:val="0"/>
                <w:color w:val="000000"/>
                <w:sz w:val="22"/>
              </w:rPr>
            </w:pPr>
          </w:p>
        </w:tc>
      </w:tr>
      <w:tr w:rsidR="008D21A0" w:rsidRPr="000936A7" w14:paraId="4E1CFAD2" w14:textId="77777777" w:rsidTr="005D2E08">
        <w:tc>
          <w:tcPr>
            <w:tcW w:w="6516" w:type="dxa"/>
          </w:tcPr>
          <w:p w14:paraId="298549EB" w14:textId="77777777" w:rsidR="008D21A0" w:rsidRDefault="008D21A0" w:rsidP="005D2E08">
            <w:pPr>
              <w:rPr>
                <w:rStyle w:val="Stark"/>
                <w:rFonts w:asciiTheme="majorHAnsi" w:hAnsiTheme="majorHAnsi" w:cstheme="majorHAnsi"/>
                <w:b w:val="0"/>
                <w:color w:val="000000"/>
                <w:sz w:val="22"/>
              </w:rPr>
            </w:pPr>
          </w:p>
          <w:p w14:paraId="797184C0" w14:textId="77777777" w:rsidR="000936A7" w:rsidRPr="000936A7" w:rsidRDefault="000936A7" w:rsidP="005D2E08">
            <w:pPr>
              <w:rPr>
                <w:rStyle w:val="Stark"/>
                <w:rFonts w:asciiTheme="majorHAnsi" w:hAnsiTheme="majorHAnsi" w:cstheme="majorHAnsi"/>
                <w:b w:val="0"/>
                <w:color w:val="000000"/>
                <w:sz w:val="22"/>
              </w:rPr>
            </w:pPr>
          </w:p>
        </w:tc>
        <w:tc>
          <w:tcPr>
            <w:tcW w:w="2546" w:type="dxa"/>
          </w:tcPr>
          <w:p w14:paraId="12FEA56D" w14:textId="77777777" w:rsidR="008D21A0" w:rsidRPr="000936A7" w:rsidRDefault="008D21A0" w:rsidP="005D2E08">
            <w:pPr>
              <w:rPr>
                <w:rStyle w:val="Stark"/>
                <w:rFonts w:asciiTheme="majorHAnsi" w:hAnsiTheme="majorHAnsi" w:cstheme="majorHAnsi"/>
                <w:b w:val="0"/>
                <w:color w:val="000000"/>
                <w:sz w:val="22"/>
              </w:rPr>
            </w:pPr>
          </w:p>
        </w:tc>
      </w:tr>
    </w:tbl>
    <w:p w14:paraId="48CF3B48" w14:textId="77777777" w:rsidR="00D52AB6" w:rsidRPr="000936A7" w:rsidRDefault="00D52AB6" w:rsidP="004D41A7">
      <w:pPr>
        <w:spacing w:after="120"/>
        <w:rPr>
          <w:rStyle w:val="Stark"/>
          <w:rFonts w:asciiTheme="majorHAnsi" w:hAnsiTheme="majorHAnsi" w:cstheme="majorHAnsi"/>
          <w:b w:val="0"/>
          <w:color w:val="000000"/>
          <w:sz w:val="22"/>
        </w:rPr>
      </w:pPr>
    </w:p>
    <w:p w14:paraId="51220FB3" w14:textId="77777777" w:rsidR="000936A7" w:rsidRPr="000936A7" w:rsidRDefault="000936A7" w:rsidP="004D41A7">
      <w:pPr>
        <w:spacing w:after="120"/>
        <w:rPr>
          <w:rStyle w:val="Stark"/>
          <w:rFonts w:asciiTheme="majorHAnsi" w:hAnsiTheme="majorHAnsi" w:cstheme="majorHAnsi"/>
          <w:b w:val="0"/>
          <w:color w:val="000000"/>
          <w:sz w:val="22"/>
        </w:rPr>
      </w:pPr>
    </w:p>
    <w:p w14:paraId="22C11800" w14:textId="77777777" w:rsidR="00FB699C" w:rsidRPr="000936A7" w:rsidRDefault="004C62AA"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 xml:space="preserve">UTDRAG UR </w:t>
      </w:r>
      <w:r w:rsidR="00FB699C" w:rsidRPr="000936A7">
        <w:rPr>
          <w:rStyle w:val="Stark"/>
          <w:rFonts w:asciiTheme="majorHAnsi" w:hAnsiTheme="majorHAnsi" w:cstheme="majorHAnsi"/>
          <w:color w:val="000000"/>
          <w:sz w:val="22"/>
        </w:rPr>
        <w:t>LAG (2018:2088) OM TOBAK OCH LIKNANDE PRODUKTER</w:t>
      </w:r>
    </w:p>
    <w:p w14:paraId="64C286E6" w14:textId="77777777" w:rsidR="000936A7" w:rsidRPr="000936A7" w:rsidRDefault="000936A7" w:rsidP="004D41A7">
      <w:pPr>
        <w:spacing w:after="120"/>
        <w:rPr>
          <w:rStyle w:val="Stark"/>
          <w:rFonts w:asciiTheme="majorHAnsi" w:hAnsiTheme="majorHAnsi" w:cstheme="majorHAnsi"/>
          <w:color w:val="000000"/>
          <w:sz w:val="22"/>
        </w:rPr>
      </w:pPr>
    </w:p>
    <w:p w14:paraId="15BE09A9"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3 kapitlet – Märkning och förpackning</w:t>
      </w:r>
    </w:p>
    <w:p w14:paraId="368565A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 §</w:t>
      </w:r>
      <w:r w:rsidRPr="000936A7">
        <w:rPr>
          <w:rStyle w:val="Stark"/>
          <w:rFonts w:asciiTheme="majorHAnsi" w:hAnsiTheme="majorHAnsi" w:cstheme="majorHAnsi"/>
          <w:b w:val="0"/>
          <w:color w:val="000000"/>
          <w:sz w:val="22"/>
        </w:rPr>
        <w:t xml:space="preserve"> Förpackningar till tobaksvaror och örtprodukter för rökning som är avsedda att tillhandahållas konsumenter på marknaden ska förses med texter och illustrationer som upplyser om de hälsorisker som är förenade med bruk av tobak och örtprodukter för rökning samt om rökavvänjning (hälsovarningar).</w:t>
      </w:r>
    </w:p>
    <w:p w14:paraId="36994F32"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Tillverkare och importörer ansvarar för att förpackningar till tobaksvaror och örtprodukter för rökning förses med hälsovarningar.</w:t>
      </w:r>
    </w:p>
    <w:p w14:paraId="32800C5A"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Om en förpackning till en tobaksvara eller en örtprodukt för rökning saknar hälsovarningar, får varan eller produkten inte tillhandahållas konsumenter eller, när det gäller tobaksvaror, detaljhandlare på marknaden. Detsamma gäller om hälsovarningarna inte uppfyller föreskrifter om utformningen av varningarna som har meddelats med stöd av 11 kap. 7 §.</w:t>
      </w:r>
    </w:p>
    <w:p w14:paraId="7566B4B4"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7 §</w:t>
      </w:r>
      <w:r w:rsidRPr="000936A7">
        <w:rPr>
          <w:rStyle w:val="Stark"/>
          <w:rFonts w:asciiTheme="majorHAnsi" w:hAnsiTheme="majorHAnsi" w:cstheme="majorHAnsi"/>
          <w:b w:val="0"/>
          <w:color w:val="000000"/>
          <w:sz w:val="22"/>
        </w:rPr>
        <w:t xml:space="preserve"> </w:t>
      </w:r>
      <w:proofErr w:type="spellStart"/>
      <w:r w:rsidRPr="000936A7">
        <w:rPr>
          <w:rStyle w:val="Stark"/>
          <w:rFonts w:asciiTheme="majorHAnsi" w:hAnsiTheme="majorHAnsi" w:cstheme="majorHAnsi"/>
          <w:b w:val="0"/>
          <w:color w:val="000000"/>
          <w:sz w:val="22"/>
        </w:rPr>
        <w:t>Styckförpackningar</w:t>
      </w:r>
      <w:proofErr w:type="spellEnd"/>
      <w:r w:rsidRPr="000936A7">
        <w:rPr>
          <w:rStyle w:val="Stark"/>
          <w:rFonts w:asciiTheme="majorHAnsi" w:hAnsiTheme="majorHAnsi" w:cstheme="majorHAnsi"/>
          <w:b w:val="0"/>
          <w:color w:val="000000"/>
          <w:sz w:val="22"/>
        </w:rPr>
        <w:t xml:space="preserve"> till tobaksvaror ska förses med en unik identitetsmärkning och en säkerhetsmärkning.</w:t>
      </w:r>
    </w:p>
    <w:p w14:paraId="002F5FB2"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Tillverkare och importörer ansvarar för att </w:t>
      </w:r>
      <w:proofErr w:type="spellStart"/>
      <w:r w:rsidRPr="000936A7">
        <w:rPr>
          <w:rStyle w:val="Stark"/>
          <w:rFonts w:asciiTheme="majorHAnsi" w:hAnsiTheme="majorHAnsi" w:cstheme="majorHAnsi"/>
          <w:b w:val="0"/>
          <w:color w:val="000000"/>
          <w:sz w:val="22"/>
        </w:rPr>
        <w:t>styckförpackningar</w:t>
      </w:r>
      <w:proofErr w:type="spellEnd"/>
      <w:r w:rsidRPr="000936A7">
        <w:rPr>
          <w:rStyle w:val="Stark"/>
          <w:rFonts w:asciiTheme="majorHAnsi" w:hAnsiTheme="majorHAnsi" w:cstheme="majorHAnsi"/>
          <w:b w:val="0"/>
          <w:color w:val="000000"/>
          <w:sz w:val="22"/>
        </w:rPr>
        <w:t xml:space="preserve"> till tobaksvaror förses med sådan märkning.</w:t>
      </w:r>
    </w:p>
    <w:p w14:paraId="3476DE58" w14:textId="77777777" w:rsidR="00FB699C" w:rsidRPr="000936A7" w:rsidRDefault="00FB699C" w:rsidP="004D41A7">
      <w:pPr>
        <w:spacing w:after="12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Tobaksvaror får inte tillhandahållas konsumenter eller detaljhandlare på marknaden, om sådan märkning saknas.</w:t>
      </w:r>
    </w:p>
    <w:p w14:paraId="4F3CB607"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4 kapitlet – Marknadsföring</w:t>
      </w:r>
    </w:p>
    <w:p w14:paraId="67200D85"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 §</w:t>
      </w:r>
      <w:r w:rsidRPr="000936A7">
        <w:rPr>
          <w:rStyle w:val="Stark"/>
          <w:rFonts w:asciiTheme="majorHAnsi" w:hAnsiTheme="majorHAnsi" w:cstheme="majorHAnsi"/>
          <w:b w:val="0"/>
          <w:color w:val="000000"/>
          <w:sz w:val="22"/>
        </w:rPr>
        <w:t xml:space="preserve"> En näringsidkare som marknadsför tobaksvaror till konsumenter får inte använda kommersiella annonser i</w:t>
      </w:r>
    </w:p>
    <w:p w14:paraId="53B3A57F"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periodiska skrifter eller andra jämförbara skrifter på vilka tryckfrihetsförordningen är tillämplig,</w:t>
      </w:r>
    </w:p>
    <w:p w14:paraId="2DE0CE7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2. ljudradio- eller tv-program eller tv-sändningar över satellit som omfattas av radio- och </w:t>
      </w:r>
      <w:proofErr w:type="spellStart"/>
      <w:r w:rsidRPr="000936A7">
        <w:rPr>
          <w:rStyle w:val="Stark"/>
          <w:rFonts w:asciiTheme="majorHAnsi" w:hAnsiTheme="majorHAnsi" w:cstheme="majorHAnsi"/>
          <w:b w:val="0"/>
          <w:color w:val="000000"/>
          <w:sz w:val="22"/>
        </w:rPr>
        <w:t>tv-lagen</w:t>
      </w:r>
      <w:proofErr w:type="spellEnd"/>
      <w:r w:rsidRPr="000936A7">
        <w:rPr>
          <w:rStyle w:val="Stark"/>
          <w:rFonts w:asciiTheme="majorHAnsi" w:hAnsiTheme="majorHAnsi" w:cstheme="majorHAnsi"/>
          <w:b w:val="0"/>
          <w:color w:val="000000"/>
          <w:sz w:val="22"/>
        </w:rPr>
        <w:t xml:space="preserve"> (2010:696), eller</w:t>
      </w:r>
    </w:p>
    <w:p w14:paraId="245E1A41"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andra överföringar eller tekniska upptagningar på vilka yttrandefrihetsgrundlagen är tillämplig.</w:t>
      </w:r>
    </w:p>
    <w:p w14:paraId="4921F3B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2 §</w:t>
      </w:r>
      <w:r w:rsidRPr="000936A7">
        <w:rPr>
          <w:rStyle w:val="Stark"/>
          <w:rFonts w:asciiTheme="majorHAnsi" w:hAnsiTheme="majorHAnsi" w:cstheme="majorHAnsi"/>
          <w:b w:val="0"/>
          <w:color w:val="000000"/>
          <w:sz w:val="22"/>
        </w:rPr>
        <w:t xml:space="preserve"> Även annan marknadsföring av tobaksvaror till konsumenter än som avses i 1 § är förbjuden. Detta gäller dock inte</w:t>
      </w:r>
    </w:p>
    <w:p w14:paraId="368FDE51"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i tryckta skrifter på vilka tryckfrihetsförordningen är tillämplig eller i överföringar eller tekniska upptagningar på vilka yttrandefrihetsgrundlagen är tillämplig,</w:t>
      </w:r>
    </w:p>
    <w:p w14:paraId="4850A8A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marknadsföring som endast består i att tillhandahålla tobaksvaror för försäljning, eller</w:t>
      </w:r>
    </w:p>
    <w:p w14:paraId="5963301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kommersiella meddelanden inne på försäljningsställen som inte är påträngande, uppsökande eller uppmanar till bruk av tobak.</w:t>
      </w:r>
    </w:p>
    <w:p w14:paraId="4D37B964"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Kommersiella meddelanden enligt första stycket 3 ska i den omfattning det är möjligt placeras så att de inte är synliga från utsidan av försäljningsstället.</w:t>
      </w:r>
    </w:p>
    <w:p w14:paraId="6DD01A8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5 §</w:t>
      </w:r>
      <w:r w:rsidRPr="000936A7">
        <w:rPr>
          <w:rStyle w:val="Stark"/>
          <w:rFonts w:asciiTheme="majorHAnsi" w:hAnsiTheme="majorHAnsi" w:cstheme="majorHAnsi"/>
          <w:b w:val="0"/>
          <w:color w:val="000000"/>
          <w:sz w:val="22"/>
        </w:rPr>
        <w:t xml:space="preserve"> En näringsidkare som marknadsför antingen en annan vara än en tobaksvara eller en tjänst till konsumenter får inte använda ett varukännetecken som helt eller delvis används för en tobaksvara eller enligt gällande bestämmelser om varumärken är registrerat eller inarbetat för en sådan vara, om marknadsföringen sker i kommersiella annonser i</w:t>
      </w:r>
    </w:p>
    <w:p w14:paraId="639687C7"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periodiska skrifter eller i andra jämförbara skrifter på vilka tryckfrihetsförordningen är tillämplig,</w:t>
      </w:r>
    </w:p>
    <w:p w14:paraId="20E3DC4C"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 xml:space="preserve">2. ljudradio- eller tv-program eller i tv-sändningar över satellit som omfattas av radio- och </w:t>
      </w:r>
      <w:proofErr w:type="spellStart"/>
      <w:r w:rsidRPr="000936A7">
        <w:rPr>
          <w:rStyle w:val="Stark"/>
          <w:rFonts w:asciiTheme="majorHAnsi" w:hAnsiTheme="majorHAnsi" w:cstheme="majorHAnsi"/>
          <w:b w:val="0"/>
          <w:color w:val="000000"/>
          <w:sz w:val="22"/>
        </w:rPr>
        <w:t>tv-lagen</w:t>
      </w:r>
      <w:proofErr w:type="spellEnd"/>
      <w:r w:rsidRPr="000936A7">
        <w:rPr>
          <w:rStyle w:val="Stark"/>
          <w:rFonts w:asciiTheme="majorHAnsi" w:hAnsiTheme="majorHAnsi" w:cstheme="majorHAnsi"/>
          <w:b w:val="0"/>
          <w:color w:val="000000"/>
          <w:sz w:val="22"/>
        </w:rPr>
        <w:t xml:space="preserve"> (2010:696), eller</w:t>
      </w:r>
    </w:p>
    <w:p w14:paraId="608724E0"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andra överföringar eller tekniska upptagningar på vilka yttrandefrihetsgrundlagen är tillämplig.</w:t>
      </w:r>
    </w:p>
    <w:p w14:paraId="3B9E9A57" w14:textId="77777777" w:rsidR="00FB699C" w:rsidRPr="000936A7" w:rsidRDefault="00FB699C" w:rsidP="004C62AA">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lastRenderedPageBreak/>
        <w:t>6 §</w:t>
      </w:r>
      <w:r w:rsidRPr="000936A7">
        <w:rPr>
          <w:rStyle w:val="Stark"/>
          <w:rFonts w:asciiTheme="majorHAnsi" w:hAnsiTheme="majorHAnsi" w:cstheme="majorHAnsi"/>
          <w:b w:val="0"/>
          <w:color w:val="000000"/>
          <w:sz w:val="22"/>
        </w:rPr>
        <w:t xml:space="preserve"> Om en näringsidkare använder ett sådant varukännetecken som avses i 5 § vid marknadsföring till konsumenter på något annat sätt än som sägs där, ska näringsidkaren iaktta den måttfullhet som är betingad av att kännetecknet också kan förknippas med tobaksvaran.</w:t>
      </w:r>
    </w:p>
    <w:p w14:paraId="4E93C3D6"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7 §</w:t>
      </w:r>
      <w:r w:rsidRPr="000936A7">
        <w:rPr>
          <w:rStyle w:val="Stark"/>
          <w:rFonts w:asciiTheme="majorHAnsi" w:hAnsiTheme="majorHAnsi" w:cstheme="majorHAnsi"/>
          <w:b w:val="0"/>
          <w:color w:val="000000"/>
          <w:sz w:val="22"/>
        </w:rPr>
        <w:t xml:space="preserve"> Bestämmelserna i 5 och 6 §§ tillämpas inte</w:t>
      </w:r>
    </w:p>
    <w:p w14:paraId="15CCC67B"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1. i fråga om ett varukännetecken som i endast begränsad omfattning förekommer vid marknadsföring av tobaksvaror,</w:t>
      </w:r>
    </w:p>
    <w:p w14:paraId="6BE71913"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2. i fråga om ett varukännetecken som framträder i en form som tydligt skiljer sig från utseendet på tobaksvarans kännetecken, eller</w:t>
      </w:r>
    </w:p>
    <w:p w14:paraId="1BB9D72E" w14:textId="77777777" w:rsidR="00FB699C" w:rsidRPr="000936A7" w:rsidRDefault="00FB699C" w:rsidP="004D41A7">
      <w:pPr>
        <w:spacing w:after="12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3. i andra fall om det är oskäligt.</w:t>
      </w:r>
    </w:p>
    <w:p w14:paraId="4380BB21" w14:textId="77777777" w:rsidR="00FB699C" w:rsidRPr="000936A7" w:rsidRDefault="00FB699C" w:rsidP="004D41A7">
      <w:pPr>
        <w:spacing w:after="120"/>
        <w:rPr>
          <w:rStyle w:val="Stark"/>
          <w:rFonts w:asciiTheme="majorHAnsi" w:hAnsiTheme="majorHAnsi" w:cstheme="majorHAnsi"/>
          <w:color w:val="000000"/>
          <w:sz w:val="22"/>
        </w:rPr>
      </w:pPr>
      <w:r w:rsidRPr="000936A7">
        <w:rPr>
          <w:rStyle w:val="Stark"/>
          <w:rFonts w:asciiTheme="majorHAnsi" w:hAnsiTheme="majorHAnsi" w:cstheme="majorHAnsi"/>
          <w:color w:val="000000"/>
          <w:sz w:val="22"/>
        </w:rPr>
        <w:t>5 kapitlet – Handel</w:t>
      </w:r>
    </w:p>
    <w:p w14:paraId="3C97BC67"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12 §</w:t>
      </w:r>
      <w:r w:rsidRPr="000936A7">
        <w:rPr>
          <w:rStyle w:val="Stark"/>
          <w:rFonts w:asciiTheme="majorHAnsi" w:hAnsiTheme="majorHAnsi" w:cstheme="majorHAnsi"/>
          <w:b w:val="0"/>
          <w:color w:val="000000"/>
          <w:sz w:val="22"/>
        </w:rPr>
        <w:t xml:space="preserve"> En näringsidkare som tillhandahåller tobaksvaror för försäljning ska ge personalen den information och det stöd som behövs för att personalen ska kunna följa denna lag och anslutande föreskrifter.</w:t>
      </w:r>
    </w:p>
    <w:p w14:paraId="242385F9"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14 §</w:t>
      </w:r>
      <w:r w:rsidRPr="000936A7">
        <w:rPr>
          <w:rStyle w:val="Stark"/>
          <w:rFonts w:asciiTheme="majorHAnsi" w:hAnsiTheme="majorHAnsi" w:cstheme="majorHAnsi"/>
          <w:b w:val="0"/>
          <w:color w:val="000000"/>
          <w:sz w:val="22"/>
        </w:rPr>
        <w:t xml:space="preserve"> En </w:t>
      </w:r>
      <w:proofErr w:type="spellStart"/>
      <w:r w:rsidRPr="000936A7">
        <w:rPr>
          <w:rStyle w:val="Stark"/>
          <w:rFonts w:asciiTheme="majorHAnsi" w:hAnsiTheme="majorHAnsi" w:cstheme="majorHAnsi"/>
          <w:b w:val="0"/>
          <w:color w:val="000000"/>
          <w:sz w:val="22"/>
        </w:rPr>
        <w:t>styckförpackning</w:t>
      </w:r>
      <w:proofErr w:type="spellEnd"/>
      <w:r w:rsidRPr="000936A7">
        <w:rPr>
          <w:rStyle w:val="Stark"/>
          <w:rFonts w:asciiTheme="majorHAnsi" w:hAnsiTheme="majorHAnsi" w:cstheme="majorHAnsi"/>
          <w:b w:val="0"/>
          <w:color w:val="000000"/>
          <w:sz w:val="22"/>
        </w:rPr>
        <w:t xml:space="preserve"> med 1. cigaretter ska innehålla minst 20 cigaretter, 2. rulltobak ska innehålla tobak som väger minst 30 gram, och 3. portionsförpackat snus ska innehålla minst 20 portioner.</w:t>
      </w:r>
    </w:p>
    <w:p w14:paraId="01D77109"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Cigaretter, rulltobak och portionsförpackat snus får inte tillhandahållas konsumenter på marknaden i mindre mängd än vad som anges i första stycket.</w:t>
      </w:r>
    </w:p>
    <w:p w14:paraId="4118160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color w:val="000000"/>
          <w:sz w:val="22"/>
        </w:rPr>
        <w:t>18 §</w:t>
      </w:r>
      <w:r w:rsidRPr="000936A7">
        <w:rPr>
          <w:rStyle w:val="Stark"/>
          <w:rFonts w:asciiTheme="majorHAnsi" w:hAnsiTheme="majorHAnsi" w:cstheme="majorHAnsi"/>
          <w:b w:val="0"/>
          <w:color w:val="000000"/>
          <w:sz w:val="22"/>
        </w:rPr>
        <w:t xml:space="preserve"> Tobaksvaror, elektroniska cigaretter och påfyllningsbehållare får inte säljas eller på</w:t>
      </w:r>
    </w:p>
    <w:p w14:paraId="5410CC87"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annat sätt lämnas ut i näringsverksamhet till den som inte har fyllt 18 år. Den som lämnar ut en sådan vara eller produkt ska förvissa sig om att mottagaren har uppnått nämnda ålder.</w:t>
      </w:r>
    </w:p>
    <w:p w14:paraId="23832F50" w14:textId="77777777" w:rsidR="00FB699C" w:rsidRPr="000936A7" w:rsidRDefault="00FB699C" w:rsidP="00FB699C">
      <w:pPr>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Om det finns särskild anledning att anta att varan eller produkten är avsedd att lämnas över till någon som inte har fyllt 18 år, får den inte lämnas ut.</w:t>
      </w:r>
    </w:p>
    <w:p w14:paraId="7ABAC27C" w14:textId="77777777" w:rsidR="00FB699C" w:rsidRPr="000936A7" w:rsidRDefault="00FB699C" w:rsidP="00C5644F">
      <w:pPr>
        <w:spacing w:after="240"/>
        <w:rPr>
          <w:rStyle w:val="Stark"/>
          <w:rFonts w:asciiTheme="majorHAnsi" w:hAnsiTheme="majorHAnsi" w:cstheme="majorHAnsi"/>
          <w:b w:val="0"/>
          <w:color w:val="000000"/>
          <w:sz w:val="22"/>
        </w:rPr>
      </w:pPr>
      <w:r w:rsidRPr="000936A7">
        <w:rPr>
          <w:rStyle w:val="Stark"/>
          <w:rFonts w:asciiTheme="majorHAnsi" w:hAnsiTheme="majorHAnsi" w:cstheme="majorHAnsi"/>
          <w:b w:val="0"/>
          <w:color w:val="000000"/>
          <w:sz w:val="22"/>
        </w:rPr>
        <w:t>På försäljningsställen ska det finnas en tydlig och klart synbar skylt med information om förbudet mot att sälja eller lämna ut sådana varor eller produkter som avses i första stycket till den som inte har fyllt 18 år.</w:t>
      </w:r>
    </w:p>
    <w:p w14:paraId="69C4189D" w14:textId="77777777" w:rsidR="00FB699C" w:rsidRPr="000936A7" w:rsidRDefault="00FB699C" w:rsidP="00FB699C">
      <w:pPr>
        <w:rPr>
          <w:rFonts w:asciiTheme="majorHAnsi" w:hAnsiTheme="majorHAnsi" w:cstheme="majorHAnsi"/>
          <w:sz w:val="22"/>
        </w:rPr>
      </w:pPr>
      <w:r w:rsidRPr="000936A7">
        <w:rPr>
          <w:rStyle w:val="Stark"/>
          <w:rFonts w:asciiTheme="majorHAnsi" w:hAnsiTheme="majorHAnsi" w:cstheme="majorHAnsi"/>
          <w:color w:val="000000"/>
          <w:sz w:val="22"/>
        </w:rPr>
        <w:t>19 §</w:t>
      </w:r>
      <w:r w:rsidRPr="000936A7">
        <w:rPr>
          <w:rStyle w:val="Stark"/>
          <w:rFonts w:asciiTheme="majorHAnsi" w:hAnsiTheme="majorHAnsi" w:cstheme="majorHAnsi"/>
          <w:b w:val="0"/>
          <w:color w:val="000000"/>
          <w:sz w:val="22"/>
        </w:rPr>
        <w:t xml:space="preserve"> Tobaksvaror, elektroniska cigaretter och påfyllningsbehållare som säljs till konsumenter ska tillhandahållas på ett sådant sätt att det går att kontrollera mottagarens ålder. Detta gäller även när försäljningen sker genom automat, via postorder, distansförsäljning eller på liknande sätt.</w:t>
      </w:r>
    </w:p>
    <w:p w14:paraId="22F12BC2" w14:textId="77777777" w:rsidR="00253493" w:rsidRPr="000936A7" w:rsidRDefault="00253493">
      <w:pPr>
        <w:rPr>
          <w:rFonts w:asciiTheme="majorHAnsi" w:hAnsiTheme="majorHAnsi" w:cstheme="majorHAnsi"/>
          <w:sz w:val="22"/>
        </w:rPr>
      </w:pPr>
    </w:p>
    <w:sectPr w:rsidR="00253493" w:rsidRPr="000936A7" w:rsidSect="003715F2">
      <w:headerReference w:type="default" r:id="rId17"/>
      <w:type w:val="continuous"/>
      <w:pgSz w:w="11906" w:h="16838"/>
      <w:pgMar w:top="1276" w:right="1417" w:bottom="851" w:left="1417" w:header="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458D" w14:textId="77777777" w:rsidR="00D935F7" w:rsidRDefault="00D935F7">
      <w:r>
        <w:separator/>
      </w:r>
    </w:p>
  </w:endnote>
  <w:endnote w:type="continuationSeparator" w:id="0">
    <w:p w14:paraId="571D5442" w14:textId="77777777" w:rsidR="00D935F7" w:rsidRDefault="00D9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62BC" w14:textId="77777777" w:rsidR="00853656" w:rsidRDefault="0085365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572" w14:textId="77777777" w:rsidR="00853656" w:rsidRDefault="0085365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0" w:type="dxa"/>
      <w:tblInd w:w="567" w:type="dxa"/>
      <w:tblLook w:val="04A0" w:firstRow="1" w:lastRow="0" w:firstColumn="1" w:lastColumn="0" w:noHBand="0" w:noVBand="1"/>
    </w:tblPr>
    <w:tblGrid>
      <w:gridCol w:w="2596"/>
      <w:gridCol w:w="4582"/>
      <w:gridCol w:w="2092"/>
    </w:tblGrid>
    <w:tr w:rsidR="00342989" w:rsidRPr="00342989" w14:paraId="1822C812" w14:textId="77777777" w:rsidTr="00342989">
      <w:sdt>
        <w:sdtPr>
          <w:rPr>
            <w:rFonts w:ascii="Arial" w:eastAsia="Times New Roman" w:hAnsi="Arial" w:cs="Arial"/>
            <w:b/>
            <w:sz w:val="16"/>
            <w:szCs w:val="24"/>
            <w:lang w:eastAsia="sv-SE"/>
          </w:rPr>
          <w:id w:val="-1853552731"/>
          <w:text w:multiLine="1"/>
        </w:sdtPr>
        <w:sdtContent>
          <w:tc>
            <w:tcPr>
              <w:tcW w:w="1400" w:type="pct"/>
              <w:tcMar>
                <w:top w:w="28" w:type="dxa"/>
              </w:tcMar>
            </w:tcPr>
            <w:p w14:paraId="3215E933" w14:textId="77777777" w:rsidR="00342989" w:rsidRPr="00342989" w:rsidRDefault="00342989" w:rsidP="00342989">
              <w:pPr>
                <w:pStyle w:val="Sidfot"/>
                <w:rPr>
                  <w:rFonts w:ascii="Arial" w:eastAsia="Times New Roman" w:hAnsi="Arial" w:cs="Arial"/>
                  <w:b/>
                  <w:sz w:val="16"/>
                  <w:szCs w:val="24"/>
                  <w:lang w:eastAsia="sv-SE"/>
                </w:rPr>
              </w:pPr>
              <w:r w:rsidRPr="00342989">
                <w:rPr>
                  <w:rFonts w:ascii="Arial" w:eastAsia="Times New Roman" w:hAnsi="Arial" w:cs="Arial"/>
                  <w:b/>
                  <w:sz w:val="16"/>
                  <w:szCs w:val="24"/>
                  <w:lang w:eastAsia="sv-SE"/>
                </w:rPr>
                <w:t>Bygg och Miljö Sala-Heby</w:t>
              </w:r>
            </w:p>
          </w:tc>
        </w:sdtContent>
      </w:sdt>
      <w:tc>
        <w:tcPr>
          <w:tcW w:w="0" w:type="auto"/>
          <w:tcMar>
            <w:top w:w="28" w:type="dxa"/>
          </w:tcMar>
        </w:tcPr>
        <w:p w14:paraId="0DA004F3" w14:textId="77777777" w:rsidR="00342989" w:rsidRPr="00342989" w:rsidRDefault="00342989" w:rsidP="00342989">
          <w:pPr>
            <w:pStyle w:val="Sidfot"/>
            <w:rPr>
              <w:rFonts w:ascii="Arial" w:eastAsia="Times New Roman" w:hAnsi="Arial" w:cs="Arial"/>
              <w:b/>
              <w:sz w:val="16"/>
              <w:szCs w:val="24"/>
              <w:lang w:val="en-US" w:eastAsia="sv-SE"/>
            </w:rPr>
          </w:pPr>
          <w:r w:rsidRPr="00342989">
            <w:rPr>
              <w:rFonts w:ascii="Arial" w:eastAsia="Times New Roman" w:hAnsi="Arial" w:cs="Arial"/>
              <w:b/>
              <w:sz w:val="16"/>
              <w:szCs w:val="24"/>
              <w:lang w:eastAsia="sv-SE"/>
            </w:rPr>
            <w:t xml:space="preserve">                                                                </w:t>
          </w:r>
          <w:proofErr w:type="spellStart"/>
          <w:r w:rsidRPr="00342989">
            <w:rPr>
              <w:rFonts w:ascii="Arial" w:eastAsia="Times New Roman" w:hAnsi="Arial" w:cs="Arial"/>
              <w:b/>
              <w:sz w:val="16"/>
              <w:szCs w:val="24"/>
              <w:lang w:val="en-US" w:eastAsia="sv-SE"/>
            </w:rPr>
            <w:t>Besöksadress</w:t>
          </w:r>
          <w:proofErr w:type="spellEnd"/>
        </w:p>
      </w:tc>
      <w:tc>
        <w:tcPr>
          <w:tcW w:w="0" w:type="auto"/>
          <w:tcMar>
            <w:top w:w="28" w:type="dxa"/>
          </w:tcMar>
        </w:tcPr>
        <w:sdt>
          <w:sdtPr>
            <w:rPr>
              <w:rFonts w:ascii="Arial" w:eastAsia="Times New Roman" w:hAnsi="Arial" w:cs="Arial"/>
              <w:b/>
              <w:sz w:val="16"/>
              <w:szCs w:val="24"/>
              <w:lang w:val="en-US" w:eastAsia="sv-SE"/>
            </w:rPr>
            <w:id w:val="-703336961"/>
            <w:text w:multiLine="1"/>
          </w:sdtPr>
          <w:sdtContent>
            <w:p w14:paraId="4EEA9353" w14:textId="77777777" w:rsidR="00342989" w:rsidRPr="00342989" w:rsidRDefault="00342989" w:rsidP="00342989">
              <w:pPr>
                <w:pStyle w:val="Sidfot"/>
                <w:rPr>
                  <w:rFonts w:ascii="Arial" w:eastAsia="Times New Roman" w:hAnsi="Arial" w:cs="Arial"/>
                  <w:b/>
                  <w:sz w:val="16"/>
                  <w:szCs w:val="24"/>
                  <w:lang w:eastAsia="sv-SE"/>
                </w:rPr>
              </w:pPr>
              <w:proofErr w:type="spellStart"/>
              <w:r w:rsidRPr="00342989">
                <w:rPr>
                  <w:rFonts w:ascii="Arial" w:eastAsia="Times New Roman" w:hAnsi="Arial" w:cs="Arial"/>
                  <w:b/>
                  <w:sz w:val="16"/>
                  <w:szCs w:val="24"/>
                  <w:lang w:val="en-US" w:eastAsia="sv-SE"/>
                </w:rPr>
                <w:t>Stora</w:t>
              </w:r>
              <w:proofErr w:type="spellEnd"/>
              <w:r w:rsidRPr="00342989">
                <w:rPr>
                  <w:rFonts w:ascii="Arial" w:eastAsia="Times New Roman" w:hAnsi="Arial" w:cs="Arial"/>
                  <w:b/>
                  <w:sz w:val="16"/>
                  <w:szCs w:val="24"/>
                  <w:lang w:val="en-US" w:eastAsia="sv-SE"/>
                </w:rPr>
                <w:t xml:space="preserve"> </w:t>
              </w:r>
              <w:proofErr w:type="spellStart"/>
              <w:r w:rsidRPr="00342989">
                <w:rPr>
                  <w:rFonts w:ascii="Arial" w:eastAsia="Times New Roman" w:hAnsi="Arial" w:cs="Arial"/>
                  <w:b/>
                  <w:sz w:val="16"/>
                  <w:szCs w:val="24"/>
                  <w:lang w:val="en-US" w:eastAsia="sv-SE"/>
                </w:rPr>
                <w:t>Torget</w:t>
              </w:r>
              <w:proofErr w:type="spellEnd"/>
              <w:r w:rsidRPr="00342989">
                <w:rPr>
                  <w:rFonts w:ascii="Arial" w:eastAsia="Times New Roman" w:hAnsi="Arial" w:cs="Arial"/>
                  <w:b/>
                  <w:sz w:val="16"/>
                  <w:szCs w:val="24"/>
                  <w:lang w:val="en-US" w:eastAsia="sv-SE"/>
                </w:rPr>
                <w:t xml:space="preserve"> 1 i Sala</w:t>
              </w:r>
            </w:p>
          </w:sdtContent>
        </w:sdt>
      </w:tc>
    </w:tr>
    <w:tr w:rsidR="00342989" w:rsidRPr="00342989" w14:paraId="32201DB8" w14:textId="77777777" w:rsidTr="00342989">
      <w:sdt>
        <w:sdtPr>
          <w:rPr>
            <w:rFonts w:ascii="Arial" w:eastAsia="Times New Roman" w:hAnsi="Arial" w:cs="Arial"/>
            <w:b/>
            <w:sz w:val="16"/>
            <w:szCs w:val="24"/>
            <w:lang w:val="en-US" w:eastAsia="sv-SE"/>
          </w:rPr>
          <w:id w:val="685791542"/>
          <w:text w:multiLine="1"/>
        </w:sdtPr>
        <w:sdtContent>
          <w:tc>
            <w:tcPr>
              <w:tcW w:w="1400" w:type="pct"/>
            </w:tcPr>
            <w:p w14:paraId="09622A1E" w14:textId="77777777" w:rsidR="00342989" w:rsidRPr="00342989" w:rsidRDefault="00342989" w:rsidP="00342989">
              <w:pPr>
                <w:pStyle w:val="Sidfot"/>
                <w:rPr>
                  <w:rFonts w:ascii="Arial" w:eastAsia="Times New Roman" w:hAnsi="Arial" w:cs="Arial"/>
                  <w:b/>
                  <w:sz w:val="16"/>
                  <w:szCs w:val="24"/>
                  <w:lang w:eastAsia="sv-SE"/>
                </w:rPr>
              </w:pPr>
              <w:r w:rsidRPr="00342989">
                <w:rPr>
                  <w:rFonts w:ascii="Arial" w:eastAsia="Times New Roman" w:hAnsi="Arial" w:cs="Arial"/>
                  <w:b/>
                  <w:sz w:val="16"/>
                  <w:szCs w:val="24"/>
                  <w:lang w:val="en-US" w:eastAsia="sv-SE"/>
                </w:rPr>
                <w:t>Box 304</w:t>
              </w:r>
            </w:p>
          </w:tc>
        </w:sdtContent>
      </w:sdt>
      <w:tc>
        <w:tcPr>
          <w:tcW w:w="0" w:type="auto"/>
        </w:tcPr>
        <w:p w14:paraId="15F670A1" w14:textId="77777777" w:rsidR="00342989" w:rsidRPr="00342989" w:rsidRDefault="00342989" w:rsidP="00342989">
          <w:pPr>
            <w:pStyle w:val="Sidfot"/>
            <w:rPr>
              <w:rFonts w:ascii="Arial" w:eastAsia="Times New Roman" w:hAnsi="Arial" w:cs="Arial"/>
              <w:b/>
              <w:sz w:val="16"/>
              <w:szCs w:val="24"/>
              <w:lang w:val="en-US" w:eastAsia="sv-SE"/>
            </w:rPr>
          </w:pPr>
          <w:r w:rsidRPr="00342989">
            <w:rPr>
              <w:rFonts w:ascii="Arial" w:eastAsia="Times New Roman" w:hAnsi="Arial" w:cs="Arial"/>
              <w:b/>
              <w:sz w:val="16"/>
              <w:szCs w:val="24"/>
              <w:lang w:val="en-US" w:eastAsia="sv-SE"/>
            </w:rPr>
            <w:t xml:space="preserve">                                                                Tel:</w:t>
          </w:r>
        </w:p>
      </w:tc>
      <w:tc>
        <w:tcPr>
          <w:tcW w:w="0" w:type="auto"/>
        </w:tcPr>
        <w:p w14:paraId="2A4B9F04" w14:textId="77777777" w:rsidR="00342989" w:rsidRPr="00342989" w:rsidRDefault="00342989" w:rsidP="00342989">
          <w:pPr>
            <w:pStyle w:val="Sidfot"/>
            <w:rPr>
              <w:rFonts w:ascii="Arial" w:eastAsia="Times New Roman" w:hAnsi="Arial" w:cs="Arial"/>
              <w:b/>
              <w:sz w:val="16"/>
              <w:szCs w:val="24"/>
              <w:lang w:eastAsia="sv-SE"/>
            </w:rPr>
          </w:pPr>
          <w:r w:rsidRPr="00342989">
            <w:rPr>
              <w:rFonts w:ascii="Arial" w:eastAsia="Times New Roman" w:hAnsi="Arial" w:cs="Arial"/>
              <w:b/>
              <w:sz w:val="16"/>
              <w:szCs w:val="24"/>
              <w:lang w:eastAsia="sv-SE"/>
            </w:rPr>
            <w:t>0224-74 70 00</w:t>
          </w:r>
        </w:p>
      </w:tc>
    </w:tr>
    <w:tr w:rsidR="00342989" w:rsidRPr="00342989" w14:paraId="7B44DDE5" w14:textId="77777777" w:rsidTr="00342989">
      <w:tc>
        <w:tcPr>
          <w:tcW w:w="1400" w:type="pct"/>
        </w:tcPr>
        <w:sdt>
          <w:sdtPr>
            <w:rPr>
              <w:rFonts w:ascii="Arial" w:eastAsia="Times New Roman" w:hAnsi="Arial" w:cs="Arial"/>
              <w:b/>
              <w:sz w:val="16"/>
              <w:szCs w:val="24"/>
              <w:lang w:val="en-US" w:eastAsia="sv-SE"/>
            </w:rPr>
            <w:id w:val="-991941802"/>
            <w:text w:multiLine="1"/>
          </w:sdtPr>
          <w:sdtContent>
            <w:p w14:paraId="1520D757" w14:textId="77777777" w:rsidR="00342989" w:rsidRPr="00342989" w:rsidRDefault="00342989" w:rsidP="00342989">
              <w:pPr>
                <w:pStyle w:val="Sidfot"/>
                <w:rPr>
                  <w:rFonts w:ascii="Arial" w:eastAsia="Times New Roman" w:hAnsi="Arial" w:cs="Arial"/>
                  <w:b/>
                  <w:sz w:val="16"/>
                  <w:szCs w:val="24"/>
                  <w:lang w:eastAsia="sv-SE"/>
                </w:rPr>
              </w:pPr>
              <w:r w:rsidRPr="00342989">
                <w:rPr>
                  <w:rFonts w:ascii="Arial" w:eastAsia="Times New Roman" w:hAnsi="Arial" w:cs="Arial"/>
                  <w:b/>
                  <w:sz w:val="16"/>
                  <w:szCs w:val="24"/>
                  <w:lang w:val="en-US" w:eastAsia="sv-SE"/>
                </w:rPr>
                <w:t>733 25 Sala</w:t>
              </w:r>
            </w:p>
          </w:sdtContent>
        </w:sdt>
      </w:tc>
      <w:tc>
        <w:tcPr>
          <w:tcW w:w="0" w:type="auto"/>
        </w:tcPr>
        <w:p w14:paraId="27F1E0A0" w14:textId="77777777" w:rsidR="00342989" w:rsidRPr="00342989" w:rsidRDefault="00342989" w:rsidP="00342989">
          <w:pPr>
            <w:pStyle w:val="Sidfot"/>
            <w:rPr>
              <w:rFonts w:ascii="Arial" w:eastAsia="Times New Roman" w:hAnsi="Arial" w:cs="Arial"/>
              <w:b/>
              <w:sz w:val="16"/>
              <w:szCs w:val="24"/>
              <w:lang w:val="en-US" w:eastAsia="sv-SE"/>
            </w:rPr>
          </w:pPr>
          <w:r w:rsidRPr="00342989">
            <w:rPr>
              <w:rFonts w:ascii="Arial" w:eastAsia="Times New Roman" w:hAnsi="Arial" w:cs="Arial"/>
              <w:b/>
              <w:sz w:val="16"/>
              <w:szCs w:val="24"/>
              <w:lang w:val="en-US" w:eastAsia="sv-SE"/>
            </w:rPr>
            <w:t xml:space="preserve">                                                                E-post:</w:t>
          </w:r>
        </w:p>
      </w:tc>
      <w:tc>
        <w:tcPr>
          <w:tcW w:w="0" w:type="auto"/>
        </w:tcPr>
        <w:sdt>
          <w:sdtPr>
            <w:rPr>
              <w:rFonts w:ascii="Arial" w:eastAsia="Times New Roman" w:hAnsi="Arial" w:cs="Arial"/>
              <w:b/>
              <w:sz w:val="16"/>
              <w:szCs w:val="24"/>
              <w:lang w:val="en-US" w:eastAsia="sv-SE"/>
            </w:rPr>
            <w:id w:val="2065748528"/>
            <w:text w:multiLine="1"/>
          </w:sdtPr>
          <w:sdtContent>
            <w:p w14:paraId="05432090" w14:textId="77777777" w:rsidR="00342989" w:rsidRPr="00342989" w:rsidRDefault="001762DD" w:rsidP="00342989">
              <w:pPr>
                <w:pStyle w:val="Sidfot"/>
                <w:rPr>
                  <w:rFonts w:ascii="Arial" w:eastAsia="Times New Roman" w:hAnsi="Arial" w:cs="Arial"/>
                  <w:b/>
                  <w:sz w:val="16"/>
                  <w:szCs w:val="24"/>
                  <w:lang w:eastAsia="sv-SE"/>
                </w:rPr>
              </w:pPr>
              <w:r>
                <w:rPr>
                  <w:rFonts w:ascii="Arial" w:eastAsia="Times New Roman" w:hAnsi="Arial" w:cs="Arial"/>
                  <w:b/>
                  <w:sz w:val="16"/>
                  <w:szCs w:val="24"/>
                  <w:lang w:val="en-US" w:eastAsia="sv-SE"/>
                </w:rPr>
                <w:t>alkoholtobak</w:t>
              </w:r>
              <w:r w:rsidR="00342989" w:rsidRPr="00342989">
                <w:rPr>
                  <w:rFonts w:ascii="Arial" w:eastAsia="Times New Roman" w:hAnsi="Arial" w:cs="Arial"/>
                  <w:b/>
                  <w:sz w:val="16"/>
                  <w:szCs w:val="24"/>
                  <w:lang w:val="en-US" w:eastAsia="sv-SE"/>
                </w:rPr>
                <w:t>@sala.se</w:t>
              </w:r>
            </w:p>
          </w:sdtContent>
        </w:sdt>
      </w:tc>
    </w:tr>
  </w:tbl>
  <w:p w14:paraId="1C019321" w14:textId="77777777" w:rsidR="00253493" w:rsidRPr="00342989" w:rsidRDefault="00253493" w:rsidP="003429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7004" w14:textId="77777777" w:rsidR="00D935F7" w:rsidRDefault="00D935F7">
      <w:r>
        <w:separator/>
      </w:r>
    </w:p>
  </w:footnote>
  <w:footnote w:type="continuationSeparator" w:id="0">
    <w:p w14:paraId="5A078E1F" w14:textId="77777777" w:rsidR="00D935F7" w:rsidRDefault="00D9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E979" w14:textId="77777777" w:rsidR="00853656" w:rsidRDefault="0085365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E81E" w14:textId="77777777" w:rsidR="00253493" w:rsidRDefault="00ED55D9">
    <w:pPr>
      <w:pStyle w:val="Sidhuvud"/>
      <w:tabs>
        <w:tab w:val="clear" w:pos="4536"/>
        <w:tab w:val="clear" w:pos="9072"/>
        <w:tab w:val="left" w:pos="2694"/>
        <w:tab w:val="left" w:pos="6804"/>
        <w:tab w:val="left" w:pos="9639"/>
      </w:tabs>
      <w:ind w:left="-2552"/>
    </w:pPr>
    <w:r>
      <w:rPr>
        <w:rFonts w:ascii="Times New Roman" w:hAnsi="Times New Roman" w:cs="Times New Roman"/>
        <w:sz w:val="20"/>
      </w:rPr>
      <w:t>VÄSTERÅS STAD</w:t>
    </w:r>
    <w:r>
      <w:rPr>
        <w:rFonts w:ascii="Times New Roman" w:hAnsi="Times New Roman" w:cs="Times New Roman"/>
        <w:sz w:val="20"/>
      </w:rPr>
      <w:tab/>
    </w:r>
    <w:r>
      <w:rPr>
        <w:rFonts w:ascii="Arial" w:hAnsi="Arial" w:cs="Arial"/>
        <w:sz w:val="14"/>
      </w:rPr>
      <w:t>Datum</w:t>
    </w:r>
    <w:r>
      <w:t xml:space="preserve"> </w:t>
    </w:r>
    <w:r>
      <w:tab/>
    </w:r>
    <w:r>
      <w:fldChar w:fldCharType="begin"/>
    </w:r>
    <w:r>
      <w:instrText xml:space="preserve"> PAGE </w:instrText>
    </w:r>
    <w:r>
      <w:fldChar w:fldCharType="separate"/>
    </w:r>
    <w:r w:rsidR="00846F10">
      <w:rPr>
        <w:noProof/>
      </w:rPr>
      <w:t>1</w:t>
    </w:r>
    <w:r>
      <w:fldChar w:fldCharType="end"/>
    </w:r>
    <w:r>
      <w:t xml:space="preserve"> (</w:t>
    </w:r>
    <w:fldSimple w:instr=" NUMPAGES ">
      <w:r w:rsidR="005D03FC">
        <w:rPr>
          <w:noProof/>
        </w:rPr>
        <w:t>6</w:t>
      </w:r>
    </w:fldSimple>
    <w:r>
      <w:t>)</w:t>
    </w:r>
  </w:p>
  <w:p w14:paraId="47FA7E58" w14:textId="77777777" w:rsidR="00253493" w:rsidRDefault="00ED55D9">
    <w:pPr>
      <w:pStyle w:val="Sidhuvud"/>
      <w:tabs>
        <w:tab w:val="clear" w:pos="4536"/>
        <w:tab w:val="clear" w:pos="9072"/>
        <w:tab w:val="left" w:pos="2694"/>
        <w:tab w:val="left" w:pos="5670"/>
      </w:tabs>
      <w:ind w:left="-2835"/>
      <w:rPr>
        <w:rFonts w:ascii="Times New Roman" w:hAnsi="Times New Roman" w:cs="Times New Roman"/>
        <w:szCs w:val="24"/>
      </w:rPr>
    </w:pPr>
    <w:r>
      <w:tab/>
    </w:r>
    <w:r>
      <w:rPr>
        <w:rFonts w:ascii="Times New Roman" w:hAnsi="Times New Roman" w:cs="Times New Roman"/>
        <w:szCs w:val="24"/>
      </w:rPr>
      <w:t>[</w:t>
    </w:r>
    <w:proofErr w:type="spellStart"/>
    <w:r>
      <w:rPr>
        <w:rFonts w:ascii="Times New Roman" w:hAnsi="Times New Roman" w:cs="Times New Roman"/>
        <w:szCs w:val="24"/>
      </w:rPr>
      <w:t>UpprättatDatum</w:t>
    </w:r>
    <w:proofErr w:type="spellEnd"/>
    <w:r>
      <w:rPr>
        <w:rFonts w:ascii="Times New Roman" w:hAnsi="Times New Roman" w:cs="Times New Roman"/>
        <w:szCs w:val="24"/>
      </w:rPr>
      <w:t>]</w:t>
    </w:r>
  </w:p>
  <w:p w14:paraId="6FCDDFB1" w14:textId="77777777" w:rsidR="00253493" w:rsidRDefault="00253493">
    <w:pPr>
      <w:pStyle w:val="Sidhuvud"/>
      <w:tabs>
        <w:tab w:val="clear" w:pos="4536"/>
        <w:tab w:val="clear" w:pos="9072"/>
        <w:tab w:val="left" w:pos="2694"/>
        <w:tab w:val="left" w:pos="5670"/>
      </w:tabs>
      <w:ind w:left="-2835"/>
    </w:pPr>
  </w:p>
  <w:p w14:paraId="480B6E74" w14:textId="77777777" w:rsidR="00253493" w:rsidRDefault="00253493">
    <w:pPr>
      <w:pStyle w:val="Sidhuvud"/>
      <w:tabs>
        <w:tab w:val="clear" w:pos="4536"/>
        <w:tab w:val="clear" w:pos="9072"/>
        <w:tab w:val="left" w:pos="2694"/>
        <w:tab w:val="left" w:pos="5670"/>
      </w:tabs>
      <w:ind w:left="-28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053" w14:textId="77777777" w:rsidR="00853656" w:rsidRDefault="00FA4A99" w:rsidP="00853656">
    <w:pPr>
      <w:tabs>
        <w:tab w:val="left" w:pos="9639"/>
      </w:tabs>
      <w:ind w:left="5670" w:hanging="5670"/>
      <w:rPr>
        <w:rFonts w:ascii="Arial" w:hAnsi="Arial" w:cs="Arial"/>
        <w:sz w:val="14"/>
      </w:rPr>
    </w:pPr>
    <w:r>
      <w:rPr>
        <w:rFonts w:ascii="Arial" w:hAnsi="Arial" w:cs="Arial"/>
        <w:noProof/>
        <w:sz w:val="14"/>
      </w:rPr>
      <w:drawing>
        <wp:anchor distT="0" distB="0" distL="114300" distR="114300" simplePos="0" relativeHeight="251658240" behindDoc="1" locked="0" layoutInCell="1" allowOverlap="1" wp14:anchorId="26E97F4F" wp14:editId="1B0FBB00">
          <wp:simplePos x="0" y="0"/>
          <wp:positionH relativeFrom="column">
            <wp:posOffset>3009</wp:posOffset>
          </wp:positionH>
          <wp:positionV relativeFrom="paragraph">
            <wp:posOffset>-663</wp:posOffset>
          </wp:positionV>
          <wp:extent cx="2712726" cy="963170"/>
          <wp:effectExtent l="0" t="0" r="0" b="0"/>
          <wp:wrapTight wrapText="bothSides">
            <wp:wrapPolygon edited="0">
              <wp:start x="1213" y="4702"/>
              <wp:lineTo x="1213" y="13678"/>
              <wp:lineTo x="1820" y="15388"/>
              <wp:lineTo x="2275" y="16243"/>
              <wp:lineTo x="19112" y="16243"/>
              <wp:lineTo x="19719" y="15388"/>
              <wp:lineTo x="20478" y="13678"/>
              <wp:lineTo x="20326" y="4702"/>
              <wp:lineTo x="1213" y="4702"/>
            </wp:wrapPolygon>
          </wp:wrapTight>
          <wp:docPr id="576804821" name="Bildobjekt 1" descr="En bild som visar Teckensnitt, Grafik, symbol,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804821" name="Bildobjekt 1" descr="En bild som visar Teckensnitt, Grafik, symbol,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712726" cy="963170"/>
                  </a:xfrm>
                  <a:prstGeom prst="rect">
                    <a:avLst/>
                  </a:prstGeom>
                </pic:spPr>
              </pic:pic>
            </a:graphicData>
          </a:graphic>
        </wp:anchor>
      </w:drawing>
    </w:r>
  </w:p>
  <w:p w14:paraId="59166DDA" w14:textId="5D3451F0" w:rsidR="007E436D" w:rsidRPr="008611CB" w:rsidRDefault="00853656" w:rsidP="00853656">
    <w:pPr>
      <w:tabs>
        <w:tab w:val="left" w:pos="9639"/>
      </w:tabs>
      <w:ind w:left="5812" w:hanging="5812"/>
      <w:rPr>
        <w:rFonts w:asciiTheme="majorHAnsi" w:hAnsiTheme="majorHAnsi" w:cstheme="majorHAnsi"/>
        <w:b/>
        <w:bCs/>
        <w:color w:val="000000"/>
        <w:sz w:val="32"/>
        <w:szCs w:val="32"/>
      </w:rPr>
    </w:pPr>
    <w:r>
      <w:rPr>
        <w:rFonts w:ascii="Arial" w:hAnsi="Arial" w:cs="Arial"/>
        <w:sz w:val="14"/>
      </w:rPr>
      <w:tab/>
    </w:r>
    <w:r w:rsidR="007E436D" w:rsidRPr="008611CB">
      <w:rPr>
        <w:rFonts w:asciiTheme="majorHAnsi" w:hAnsiTheme="majorHAnsi" w:cstheme="majorHAnsi"/>
        <w:b/>
        <w:bCs/>
        <w:color w:val="000000"/>
        <w:sz w:val="32"/>
        <w:szCs w:val="32"/>
      </w:rPr>
      <w:t>Egenkontrollprogram</w:t>
    </w:r>
  </w:p>
  <w:p w14:paraId="4C8123F4" w14:textId="691DF64E" w:rsidR="007E436D" w:rsidRPr="007E436D" w:rsidRDefault="00853656" w:rsidP="00853656">
    <w:pPr>
      <w:tabs>
        <w:tab w:val="left" w:pos="5812"/>
      </w:tabs>
      <w:ind w:firstLine="1304"/>
      <w:rPr>
        <w:rStyle w:val="Stark"/>
        <w:rFonts w:asciiTheme="majorHAnsi" w:hAnsiTheme="majorHAnsi" w:cstheme="majorHAnsi"/>
        <w:b w:val="0"/>
        <w:color w:val="000000"/>
        <w:sz w:val="28"/>
        <w:szCs w:val="28"/>
      </w:rPr>
    </w:pPr>
    <w:r>
      <w:rPr>
        <w:rFonts w:asciiTheme="majorHAnsi" w:hAnsiTheme="majorHAnsi" w:cstheme="majorHAnsi"/>
        <w:b/>
        <w:bCs/>
        <w:color w:val="000000"/>
        <w:sz w:val="28"/>
        <w:szCs w:val="28"/>
      </w:rPr>
      <w:tab/>
    </w:r>
    <w:r w:rsidR="007E436D" w:rsidRPr="007E436D">
      <w:rPr>
        <w:rFonts w:asciiTheme="majorHAnsi" w:hAnsiTheme="majorHAnsi" w:cstheme="majorHAnsi"/>
        <w:b/>
        <w:bCs/>
        <w:color w:val="000000"/>
        <w:sz w:val="28"/>
        <w:szCs w:val="28"/>
      </w:rPr>
      <w:t>för tobaksförsäljning</w:t>
    </w:r>
  </w:p>
  <w:p w14:paraId="114D26BA" w14:textId="77777777" w:rsidR="00253493" w:rsidRDefault="00ED55D9">
    <w:pPr>
      <w:tabs>
        <w:tab w:val="left" w:pos="7797"/>
      </w:tabs>
      <w:ind w:left="5670" w:hanging="5670"/>
      <w:rPr>
        <w:rFonts w:ascii="Times New Roman" w:hAnsi="Times New Roman" w:cs="Times New Roman"/>
        <w:sz w:val="10"/>
        <w:szCs w:val="24"/>
      </w:rPr>
    </w:pPr>
    <w:r>
      <w:rPr>
        <w:rFonts w:ascii="Times New Roman" w:hAnsi="Times New Roman" w:cs="Times New Roman"/>
        <w:szCs w:val="24"/>
      </w:rPr>
      <w:tab/>
    </w:r>
  </w:p>
  <w:p w14:paraId="57D3744D" w14:textId="77777777" w:rsidR="00FB699C" w:rsidRDefault="004D41A7" w:rsidP="008611CB">
    <w:pPr>
      <w:ind w:left="6096" w:hanging="5954"/>
      <w:rPr>
        <w:rStyle w:val="Stark"/>
        <w:color w:val="000000"/>
        <w:sz w:val="18"/>
        <w:szCs w:val="18"/>
      </w:rPr>
    </w:pPr>
    <w:r>
      <w:rPr>
        <w:rStyle w:val="Stark"/>
        <w:color w:val="000000"/>
        <w:sz w:val="18"/>
        <w:szCs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B132" w14:textId="77777777" w:rsidR="0035419C" w:rsidRPr="00317890" w:rsidRDefault="00ED55D9" w:rsidP="0035419C">
    <w:pPr>
      <w:rPr>
        <w:rStyle w:val="Stark"/>
        <w:color w:val="000000"/>
      </w:rPr>
    </w:pPr>
    <w:r>
      <w:tab/>
    </w:r>
    <w:r w:rsidRPr="00317890">
      <w:rPr>
        <w:rStyle w:val="Stark"/>
        <w:color w:val="000000"/>
      </w:rPr>
      <w:t>EGENKONTROLLPROGRAM FÖR TOBAKSFÖRSÄLJNING</w:t>
    </w:r>
    <w:r w:rsidR="00846F10">
      <w:rPr>
        <w:rStyle w:val="Stark"/>
        <w:color w:val="000000"/>
      </w:rPr>
      <w:t xml:space="preserve">                    </w:t>
    </w:r>
    <w:r w:rsidR="00846F10">
      <w:rPr>
        <w:rStyle w:val="Stark"/>
        <w:color w:val="000000"/>
      </w:rPr>
      <w:tab/>
    </w:r>
  </w:p>
  <w:p w14:paraId="2010AB13" w14:textId="77777777" w:rsidR="0035419C" w:rsidRDefault="0000000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D17"/>
    <w:multiLevelType w:val="hybridMultilevel"/>
    <w:tmpl w:val="003EA8DA"/>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22059"/>
    <w:multiLevelType w:val="multilevel"/>
    <w:tmpl w:val="822A2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0CA3"/>
    <w:multiLevelType w:val="multilevel"/>
    <w:tmpl w:val="ECC83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9535A2D"/>
    <w:multiLevelType w:val="multilevel"/>
    <w:tmpl w:val="8DEC2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171E1"/>
    <w:multiLevelType w:val="hybridMultilevel"/>
    <w:tmpl w:val="2580E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02F6F"/>
    <w:multiLevelType w:val="multilevel"/>
    <w:tmpl w:val="9E1C1122"/>
    <w:lvl w:ilvl="0">
      <w:start w:val="1"/>
      <w:numFmt w:val="bullet"/>
      <w:pStyle w:val="Punktlista1"/>
      <w:lvlText w:val=""/>
      <w:lvlJc w:val="left"/>
      <w:pPr>
        <w:ind w:left="360" w:hanging="360"/>
      </w:pPr>
      <w:rPr>
        <w:rFonts w:ascii="Symbol" w:hAnsi="Symbol"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AF7D6B"/>
    <w:multiLevelType w:val="multilevel"/>
    <w:tmpl w:val="9C84D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AA547C7"/>
    <w:multiLevelType w:val="multilevel"/>
    <w:tmpl w:val="9CC83D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16319C"/>
    <w:multiLevelType w:val="hybridMultilevel"/>
    <w:tmpl w:val="EB4A2F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A9C11CF"/>
    <w:multiLevelType w:val="hybridMultilevel"/>
    <w:tmpl w:val="D80A75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E25DFD"/>
    <w:multiLevelType w:val="multilevel"/>
    <w:tmpl w:val="EDA691E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635833"/>
    <w:multiLevelType w:val="multilevel"/>
    <w:tmpl w:val="EBB06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4E10A3"/>
    <w:multiLevelType w:val="hybridMultilevel"/>
    <w:tmpl w:val="F57C34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E7B3E96"/>
    <w:multiLevelType w:val="multilevel"/>
    <w:tmpl w:val="7DC0C5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527294E"/>
    <w:multiLevelType w:val="multilevel"/>
    <w:tmpl w:val="B3123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A27DE5"/>
    <w:multiLevelType w:val="multilevel"/>
    <w:tmpl w:val="1C6E0E50"/>
    <w:lvl w:ilvl="0">
      <w:start w:val="1"/>
      <w:numFmt w:val="decimal"/>
      <w:lvlText w:val="%1."/>
      <w:lvlJc w:val="left"/>
      <w:pPr>
        <w:ind w:left="36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16cid:durableId="357120449">
    <w:abstractNumId w:val="0"/>
  </w:num>
  <w:num w:numId="2" w16cid:durableId="258103878">
    <w:abstractNumId w:val="6"/>
  </w:num>
  <w:num w:numId="3" w16cid:durableId="2059621049">
    <w:abstractNumId w:val="3"/>
  </w:num>
  <w:num w:numId="4" w16cid:durableId="512303499">
    <w:abstractNumId w:val="8"/>
  </w:num>
  <w:num w:numId="5" w16cid:durableId="1968197314">
    <w:abstractNumId w:val="4"/>
  </w:num>
  <w:num w:numId="6" w16cid:durableId="1933927740">
    <w:abstractNumId w:val="9"/>
  </w:num>
  <w:num w:numId="7" w16cid:durableId="2065448337">
    <w:abstractNumId w:val="12"/>
  </w:num>
  <w:num w:numId="8" w16cid:durableId="1748107407">
    <w:abstractNumId w:val="11"/>
  </w:num>
  <w:num w:numId="9" w16cid:durableId="234704225">
    <w:abstractNumId w:val="13"/>
  </w:num>
  <w:num w:numId="10" w16cid:durableId="941575968">
    <w:abstractNumId w:val="10"/>
  </w:num>
  <w:num w:numId="11" w16cid:durableId="895893931">
    <w:abstractNumId w:val="1"/>
  </w:num>
  <w:num w:numId="12" w16cid:durableId="640156523">
    <w:abstractNumId w:val="14"/>
  </w:num>
  <w:num w:numId="13" w16cid:durableId="1248533718">
    <w:abstractNumId w:val="7"/>
  </w:num>
  <w:num w:numId="14" w16cid:durableId="1072239137">
    <w:abstractNumId w:val="2"/>
  </w:num>
  <w:num w:numId="15" w16cid:durableId="1444768412">
    <w:abstractNumId w:val="5"/>
  </w:num>
  <w:num w:numId="16" w16cid:durableId="1375157663">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493"/>
    <w:rsid w:val="000431DB"/>
    <w:rsid w:val="000936A7"/>
    <w:rsid w:val="0009668A"/>
    <w:rsid w:val="001120F5"/>
    <w:rsid w:val="00116D2B"/>
    <w:rsid w:val="001762DD"/>
    <w:rsid w:val="00180B8E"/>
    <w:rsid w:val="001B646A"/>
    <w:rsid w:val="0020104E"/>
    <w:rsid w:val="00253493"/>
    <w:rsid w:val="00342989"/>
    <w:rsid w:val="003715F2"/>
    <w:rsid w:val="00393E21"/>
    <w:rsid w:val="003D582F"/>
    <w:rsid w:val="003F2B52"/>
    <w:rsid w:val="00440E1F"/>
    <w:rsid w:val="004C62AA"/>
    <w:rsid w:val="004D41A7"/>
    <w:rsid w:val="00541D81"/>
    <w:rsid w:val="00574ACF"/>
    <w:rsid w:val="005D03FC"/>
    <w:rsid w:val="006E5FA1"/>
    <w:rsid w:val="00702147"/>
    <w:rsid w:val="007054AC"/>
    <w:rsid w:val="00786ADE"/>
    <w:rsid w:val="0079340B"/>
    <w:rsid w:val="007E436D"/>
    <w:rsid w:val="00846F10"/>
    <w:rsid w:val="00853656"/>
    <w:rsid w:val="008611CB"/>
    <w:rsid w:val="00880729"/>
    <w:rsid w:val="008D0A16"/>
    <w:rsid w:val="008D21A0"/>
    <w:rsid w:val="00981D13"/>
    <w:rsid w:val="009A02DE"/>
    <w:rsid w:val="00A25097"/>
    <w:rsid w:val="00A50B59"/>
    <w:rsid w:val="00A642B7"/>
    <w:rsid w:val="00A651EF"/>
    <w:rsid w:val="00A86EF2"/>
    <w:rsid w:val="00AC6122"/>
    <w:rsid w:val="00C5644F"/>
    <w:rsid w:val="00CE0C29"/>
    <w:rsid w:val="00D52AB6"/>
    <w:rsid w:val="00D935F7"/>
    <w:rsid w:val="00DA4AB9"/>
    <w:rsid w:val="00DB57E7"/>
    <w:rsid w:val="00E0234A"/>
    <w:rsid w:val="00E14722"/>
    <w:rsid w:val="00E339FF"/>
    <w:rsid w:val="00EC5977"/>
    <w:rsid w:val="00ED55D9"/>
    <w:rsid w:val="00F24F2B"/>
    <w:rsid w:val="00F43363"/>
    <w:rsid w:val="00FA4A99"/>
    <w:rsid w:val="00FB699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042E"/>
  <w15:docId w15:val="{9528D29B-E40F-401A-8F47-9EA43D23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Rubrik1">
    <w:name w:val="heading 1"/>
    <w:basedOn w:val="Normal"/>
    <w:next w:val="Normal"/>
    <w:link w:val="Rubrik1Char"/>
    <w:uiPriority w:val="9"/>
    <w:qFormat/>
    <w:pPr>
      <w:keepNext/>
      <w:keepLines/>
      <w:spacing w:before="4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unhideWhenUsed/>
    <w:qFormat/>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autoRedefine/>
    <w:uiPriority w:val="9"/>
    <w:unhideWhenUsed/>
    <w:qFormat/>
    <w:pPr>
      <w:keepNext/>
      <w:keepLines/>
      <w:spacing w:before="200"/>
      <w:outlineLvl w:val="3"/>
    </w:pPr>
    <w:rPr>
      <w:rFonts w:ascii="Calibri" w:eastAsiaTheme="majorEastAsia" w:hAnsi="Calibri" w:cstheme="majorBidi"/>
      <w:b/>
      <w:bCs/>
      <w:i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
    <w:name w:val="Adress"/>
    <w:basedOn w:val="Normal"/>
    <w:pPr>
      <w:suppressAutoHyphens/>
      <w:autoSpaceDN w:val="0"/>
      <w:ind w:left="3827"/>
      <w:textAlignment w:val="baseline"/>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Pr>
      <w:color w:val="0000FF" w:themeColor="hyperlink"/>
      <w:u w:val="single"/>
    </w:rPr>
  </w:style>
  <w:style w:type="character" w:customStyle="1" w:styleId="Rubrik1Char">
    <w:name w:val="Rubrik 1 Char"/>
    <w:basedOn w:val="Standardstycketeckensnitt"/>
    <w:link w:val="Rubrik1"/>
    <w:uiPriority w:val="9"/>
    <w:rPr>
      <w:rFonts w:asciiTheme="majorHAnsi" w:eastAsiaTheme="majorEastAsia" w:hAnsiTheme="majorHAnsi" w:cstheme="majorBidi"/>
      <w:b/>
      <w:bCs/>
      <w:sz w:val="28"/>
      <w:szCs w:val="2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customStyle="1" w:styleId="Rubrik2Char">
    <w:name w:val="Rubrik 2 Char"/>
    <w:basedOn w:val="Standardstycketeckensnitt"/>
    <w:link w:val="Rubrik2"/>
    <w:uiPriority w:val="9"/>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b/>
      <w:bCs/>
      <w:sz w:val="24"/>
    </w:rPr>
  </w:style>
  <w:style w:type="paragraph" w:styleId="Sidhuvud">
    <w:name w:val="header"/>
    <w:basedOn w:val="Normal"/>
    <w:link w:val="SidhuvudChar"/>
    <w:uiPriority w:val="99"/>
    <w:unhideWhenUsed/>
    <w:pPr>
      <w:tabs>
        <w:tab w:val="center" w:pos="4536"/>
        <w:tab w:val="right" w:pos="9072"/>
      </w:tabs>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pPr>
      <w:tabs>
        <w:tab w:val="center" w:pos="4536"/>
        <w:tab w:val="right" w:pos="9072"/>
      </w:tabs>
    </w:pPr>
  </w:style>
  <w:style w:type="character" w:customStyle="1" w:styleId="SidfotChar">
    <w:name w:val="Sidfot Char"/>
    <w:basedOn w:val="Standardstycketeckensnitt"/>
    <w:link w:val="Sidfot"/>
    <w:uiPriority w:val="99"/>
  </w:style>
  <w:style w:type="paragraph" w:customStyle="1" w:styleId="sidfot1">
    <w:name w:val="sidfot_1"/>
    <w:basedOn w:val="Normal"/>
    <w:pPr>
      <w:tabs>
        <w:tab w:val="left" w:pos="1423"/>
        <w:tab w:val="left" w:pos="3084"/>
        <w:tab w:val="left" w:pos="3805"/>
        <w:tab w:val="left" w:pos="5245"/>
        <w:tab w:val="left" w:pos="6521"/>
      </w:tabs>
      <w:ind w:left="-1418" w:right="-567"/>
    </w:pPr>
    <w:rPr>
      <w:rFonts w:ascii="Arial" w:eastAsia="Times New Roman" w:hAnsi="Arial" w:cs="Arial"/>
      <w:sz w:val="16"/>
      <w:szCs w:val="24"/>
      <w:lang w:eastAsia="sv-SE"/>
    </w:rPr>
  </w:style>
  <w:style w:type="character" w:customStyle="1" w:styleId="Rubrik4Char">
    <w:name w:val="Rubrik 4 Char"/>
    <w:basedOn w:val="Standardstycketeckensnitt"/>
    <w:link w:val="Rubrik4"/>
    <w:uiPriority w:val="9"/>
    <w:rPr>
      <w:rFonts w:ascii="Calibri" w:eastAsiaTheme="majorEastAsia" w:hAnsi="Calibri" w:cstheme="majorBidi"/>
      <w:b/>
      <w:bCs/>
      <w:iCs/>
      <w:sz w:val="24"/>
      <w:szCs w:val="24"/>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eastAsia="sv-SE"/>
    </w:rPr>
  </w:style>
  <w:style w:type="paragraph" w:styleId="Liststycke">
    <w:name w:val="List Paragraph"/>
    <w:basedOn w:val="Normal"/>
    <w:link w:val="ListstyckeChar"/>
    <w:uiPriority w:val="34"/>
    <w:qFormat/>
    <w:pPr>
      <w:ind w:left="720"/>
      <w:contextualSpacing/>
    </w:pPr>
  </w:style>
  <w:style w:type="paragraph" w:customStyle="1" w:styleId="rendemening">
    <w:name w:val="Ärendemening"/>
    <w:basedOn w:val="Normal"/>
    <w:next w:val="Normal"/>
    <w:pPr>
      <w:suppressAutoHyphens/>
      <w:autoSpaceDN w:val="0"/>
      <w:spacing w:after="120"/>
      <w:textAlignment w:val="baseline"/>
    </w:pPr>
    <w:rPr>
      <w:rFonts w:ascii="Arial" w:eastAsia="Times New Roman" w:hAnsi="Arial" w:cs="Times New Roman"/>
      <w:b/>
      <w:sz w:val="28"/>
      <w:szCs w:val="24"/>
      <w:lang w:eastAsia="sv-SE"/>
    </w:rPr>
  </w:style>
  <w:style w:type="paragraph" w:customStyle="1" w:styleId="Punktlista1">
    <w:name w:val="Punktlista1"/>
    <w:basedOn w:val="Liststycke"/>
    <w:link w:val="Punktlista1Char"/>
    <w:qFormat/>
    <w:pPr>
      <w:numPr>
        <w:numId w:val="15"/>
      </w:numPr>
    </w:pPr>
  </w:style>
  <w:style w:type="paragraph" w:styleId="Ingetavstnd">
    <w:name w:val="No Spacing"/>
    <w:uiPriority w:val="1"/>
    <w:qFormat/>
    <w:rPr>
      <w:sz w:val="24"/>
    </w:rPr>
  </w:style>
  <w:style w:type="character" w:customStyle="1" w:styleId="ListstyckeChar">
    <w:name w:val="Liststycke Char"/>
    <w:basedOn w:val="Standardstycketeckensnitt"/>
    <w:link w:val="Liststycke"/>
    <w:uiPriority w:val="34"/>
    <w:rPr>
      <w:sz w:val="24"/>
    </w:rPr>
  </w:style>
  <w:style w:type="character" w:customStyle="1" w:styleId="Punktlista1Char">
    <w:name w:val="Punktlista1 Char"/>
    <w:basedOn w:val="ListstyckeChar"/>
    <w:link w:val="Punktlista1"/>
    <w:rPr>
      <w:sz w:val="24"/>
    </w:rPr>
  </w:style>
  <w:style w:type="character" w:styleId="Stark">
    <w:name w:val="Strong"/>
    <w:basedOn w:val="Standardstycketeckensnitt"/>
    <w:uiPriority w:val="22"/>
    <w:qFormat/>
    <w:rsid w:val="00FB699C"/>
    <w:rPr>
      <w:b/>
      <w:bCs/>
    </w:rPr>
  </w:style>
  <w:style w:type="table" w:styleId="Tabellrutnt">
    <w:name w:val="Table Grid"/>
    <w:basedOn w:val="Normaltabell"/>
    <w:uiPriority w:val="39"/>
    <w:rsid w:val="00FB6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3207">
      <w:bodyDiv w:val="1"/>
      <w:marLeft w:val="0"/>
      <w:marRight w:val="0"/>
      <w:marTop w:val="0"/>
      <w:marBottom w:val="0"/>
      <w:divBdr>
        <w:top w:val="none" w:sz="0" w:space="0" w:color="auto"/>
        <w:left w:val="none" w:sz="0" w:space="0" w:color="auto"/>
        <w:bottom w:val="none" w:sz="0" w:space="0" w:color="auto"/>
        <w:right w:val="none" w:sz="0" w:space="0" w:color="auto"/>
      </w:divBdr>
    </w:div>
    <w:div w:id="9781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673D93B703A74094F7CB81F4B67590" ma:contentTypeVersion="15" ma:contentTypeDescription="Skapa ett nytt dokument." ma:contentTypeScope="" ma:versionID="e44450d39e6bacc65c7539be9968d02c">
  <xsd:schema xmlns:xsd="http://www.w3.org/2001/XMLSchema" xmlns:xs="http://www.w3.org/2001/XMLSchema" xmlns:p="http://schemas.microsoft.com/office/2006/metadata/properties" xmlns:ns2="dfe3c08f-65c6-4f40-9667-4fcc72615bc7" xmlns:ns3="55830535-0633-4cb7-8933-3fa21d8ddaf3" xmlns:ns4="8bfa7e67-d747-47e0-8492-f733248c3422" targetNamespace="http://schemas.microsoft.com/office/2006/metadata/properties" ma:root="true" ma:fieldsID="a8a0114e9655c04b864823c4c842a252" ns2:_="" ns3:_="" ns4:_="">
    <xsd:import namespace="dfe3c08f-65c6-4f40-9667-4fcc72615bc7"/>
    <xsd:import namespace="55830535-0633-4cb7-8933-3fa21d8ddaf3"/>
    <xsd:import namespace="8bfa7e67-d747-47e0-8492-f733248c342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3c08f-65c6-4f40-9667-4fcc72615b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dc2ae550-e2d0-4199-8e5b-24479e0041c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30535-0633-4cb7-8933-3fa21d8ddaf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0b68814-4484-40f6-902c-c9b0d6a51d51}" ma:internalName="TaxCatchAll" ma:showField="CatchAllData" ma:web="8bfa7e67-d747-47e0-8492-f733248c34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fa7e67-d747-47e0-8492-f733248c342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5830535-0633-4cb7-8933-3fa21d8ddaf3" xsi:nil="true"/>
    <lcf76f155ced4ddcb4097134ff3c332f xmlns="dfe3c08f-65c6-4f40-9667-4fcc72615b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F87E95-9A94-40D3-9C05-412D7A1BF775}">
  <ds:schemaRefs>
    <ds:schemaRef ds:uri="http://schemas.microsoft.com/sharepoint/v3/contenttype/forms"/>
  </ds:schemaRefs>
</ds:datastoreItem>
</file>

<file path=customXml/itemProps2.xml><?xml version="1.0" encoding="utf-8"?>
<ds:datastoreItem xmlns:ds="http://schemas.openxmlformats.org/officeDocument/2006/customXml" ds:itemID="{326191D1-8B70-4E8E-A4E0-A0C920CCF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3c08f-65c6-4f40-9667-4fcc72615bc7"/>
    <ds:schemaRef ds:uri="55830535-0633-4cb7-8933-3fa21d8ddaf3"/>
    <ds:schemaRef ds:uri="8bfa7e67-d747-47e0-8492-f733248c3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889CB-4681-4470-B683-FB14076810C8}">
  <ds:schemaRefs>
    <ds:schemaRef ds:uri="http://schemas.openxmlformats.org/officeDocument/2006/bibliography"/>
  </ds:schemaRefs>
</ds:datastoreItem>
</file>

<file path=customXml/itemProps4.xml><?xml version="1.0" encoding="utf-8"?>
<ds:datastoreItem xmlns:ds="http://schemas.openxmlformats.org/officeDocument/2006/customXml" ds:itemID="{3F568F5D-C99A-430C-AC58-DF801ACC7581}">
  <ds:schemaRefs>
    <ds:schemaRef ds:uri="http://schemas.microsoft.com/office/2006/metadata/properties"/>
    <ds:schemaRef ds:uri="http://schemas.microsoft.com/office/infopath/2007/PartnerControls"/>
    <ds:schemaRef ds:uri="55830535-0633-4cb7-8933-3fa21d8ddaf3"/>
    <ds:schemaRef ds:uri="dfe3c08f-65c6-4f40-9667-4fcc72615bc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1512</Words>
  <Characters>8019</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Börje Hellström</dc:creator>
  <cp:lastModifiedBy>Elisabeth Hallgren</cp:lastModifiedBy>
  <cp:revision>8</cp:revision>
  <cp:lastPrinted>2021-03-15T07:53:00Z</cp:lastPrinted>
  <dcterms:created xsi:type="dcterms:W3CDTF">2019-10-16T11:55:00Z</dcterms:created>
  <dcterms:modified xsi:type="dcterms:W3CDTF">2023-06-07T06:55:00Z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0x01010009C68CD7D6C4D64D87349E792A131E5A</vt:lpwstr>
  </property>
  <property fmtid="{D5CDD505-2E9C-101B-9397-08002B2CF9AE}" pid="3" name="MediaServiceImageTags">
    <vt:lpwstr/>
  </property>
</Properties>
</file>